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BA9" w:rsidRPr="00BA3BA9" w:rsidRDefault="00BA3BA9" w:rsidP="00BA3BA9">
      <w:pPr>
        <w:overflowPunct/>
        <w:autoSpaceDE/>
        <w:autoSpaceDN/>
        <w:adjustRightInd/>
        <w:jc w:val="center"/>
        <w:textAlignment w:val="auto"/>
        <w:outlineLvl w:val="0"/>
        <w:rPr>
          <w:rFonts w:ascii="Calibri" w:hAnsi="Calibri"/>
          <w:b/>
          <w:bCs/>
          <w:i/>
          <w:kern w:val="36"/>
          <w:sz w:val="20"/>
        </w:rPr>
      </w:pPr>
      <w:r w:rsidRPr="00BA3BA9">
        <w:rPr>
          <w:rFonts w:ascii="Calibri" w:hAnsi="Calibri"/>
          <w:b/>
          <w:bCs/>
          <w:i/>
          <w:noProof/>
          <w:kern w:val="36"/>
          <w:sz w:val="20"/>
        </w:rPr>
        <w:drawing>
          <wp:inline distT="0" distB="0" distL="0" distR="0">
            <wp:extent cx="3314700" cy="60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BA9" w:rsidRPr="00BA3BA9" w:rsidRDefault="00BA3BA9" w:rsidP="00BA3BA9">
      <w:pPr>
        <w:overflowPunct/>
        <w:autoSpaceDE/>
        <w:autoSpaceDN/>
        <w:adjustRightInd/>
        <w:jc w:val="center"/>
        <w:textAlignment w:val="auto"/>
        <w:outlineLvl w:val="0"/>
        <w:rPr>
          <w:rFonts w:ascii="Calibri" w:hAnsi="Calibri"/>
          <w:b/>
          <w:bCs/>
          <w:color w:val="333399"/>
          <w:kern w:val="36"/>
          <w:sz w:val="20"/>
        </w:rPr>
      </w:pPr>
      <w:r w:rsidRPr="00BA3BA9">
        <w:rPr>
          <w:rFonts w:ascii="Calibri" w:hAnsi="Calibri"/>
          <w:b/>
          <w:bCs/>
          <w:color w:val="333399"/>
          <w:kern w:val="36"/>
          <w:sz w:val="20"/>
        </w:rPr>
        <w:t>Merlyn Hurd, Ph.D., QEEG-D; ECNS; BCB; BCN Senior Fellow</w:t>
      </w:r>
    </w:p>
    <w:p w:rsidR="00BA3BA9" w:rsidRPr="00BA3BA9" w:rsidRDefault="00BA3BA9" w:rsidP="00BA3BA9">
      <w:pPr>
        <w:overflowPunct/>
        <w:autoSpaceDE/>
        <w:autoSpaceDN/>
        <w:adjustRightInd/>
        <w:jc w:val="center"/>
        <w:textAlignment w:val="auto"/>
        <w:outlineLvl w:val="0"/>
        <w:rPr>
          <w:rFonts w:ascii="Calibri" w:hAnsi="Calibri"/>
          <w:b/>
          <w:bCs/>
          <w:color w:val="333399"/>
          <w:kern w:val="36"/>
          <w:sz w:val="20"/>
        </w:rPr>
      </w:pPr>
      <w:r w:rsidRPr="00BA3BA9">
        <w:rPr>
          <w:rFonts w:ascii="Calibri" w:hAnsi="Calibri"/>
          <w:b/>
          <w:bCs/>
          <w:color w:val="333399"/>
          <w:kern w:val="36"/>
          <w:sz w:val="20"/>
        </w:rPr>
        <w:t>928 BROADWAY, SUITE 305</w:t>
      </w:r>
    </w:p>
    <w:p w:rsidR="00BA3BA9" w:rsidRPr="00BA3BA9" w:rsidRDefault="00BA3BA9" w:rsidP="00BA3BA9">
      <w:pPr>
        <w:overflowPunct/>
        <w:autoSpaceDE/>
        <w:autoSpaceDN/>
        <w:adjustRightInd/>
        <w:jc w:val="center"/>
        <w:textAlignment w:val="auto"/>
        <w:outlineLvl w:val="0"/>
        <w:rPr>
          <w:rFonts w:ascii="Calibri" w:hAnsi="Calibri"/>
          <w:b/>
          <w:bCs/>
          <w:color w:val="333399"/>
          <w:kern w:val="36"/>
          <w:sz w:val="20"/>
        </w:rPr>
      </w:pPr>
      <w:r w:rsidRPr="00BA3BA9">
        <w:rPr>
          <w:rFonts w:ascii="Calibri" w:hAnsi="Calibri"/>
          <w:b/>
          <w:bCs/>
          <w:color w:val="333399"/>
          <w:kern w:val="36"/>
          <w:sz w:val="20"/>
        </w:rPr>
        <w:t xml:space="preserve">New York, New </w:t>
      </w:r>
      <w:proofErr w:type="gramStart"/>
      <w:r w:rsidRPr="00BA3BA9">
        <w:rPr>
          <w:rFonts w:ascii="Calibri" w:hAnsi="Calibri"/>
          <w:b/>
          <w:bCs/>
          <w:color w:val="333399"/>
          <w:kern w:val="36"/>
          <w:sz w:val="20"/>
        </w:rPr>
        <w:t>York  10010</w:t>
      </w:r>
      <w:proofErr w:type="gramEnd"/>
    </w:p>
    <w:p w:rsidR="00BA3BA9" w:rsidRPr="00BA3BA9" w:rsidRDefault="00BA3BA9" w:rsidP="00BA3BA9">
      <w:pPr>
        <w:overflowPunct/>
        <w:autoSpaceDE/>
        <w:autoSpaceDN/>
        <w:adjustRightInd/>
        <w:jc w:val="center"/>
        <w:textAlignment w:val="auto"/>
        <w:outlineLvl w:val="0"/>
        <w:rPr>
          <w:rFonts w:ascii="Calibri" w:hAnsi="Calibri"/>
          <w:b/>
          <w:bCs/>
          <w:color w:val="333399"/>
          <w:kern w:val="36"/>
          <w:sz w:val="20"/>
        </w:rPr>
      </w:pPr>
      <w:r w:rsidRPr="00BA3BA9">
        <w:rPr>
          <w:rFonts w:ascii="Calibri" w:hAnsi="Calibri"/>
          <w:b/>
          <w:bCs/>
          <w:color w:val="333399"/>
          <w:kern w:val="36"/>
          <w:sz w:val="20"/>
        </w:rPr>
        <w:t>Tax ID: 13 3526162</w:t>
      </w:r>
    </w:p>
    <w:p w:rsidR="00BA3BA9" w:rsidRPr="00BA3BA9" w:rsidRDefault="00BA3BA9" w:rsidP="00BA3BA9">
      <w:pPr>
        <w:overflowPunct/>
        <w:autoSpaceDE/>
        <w:autoSpaceDN/>
        <w:adjustRightInd/>
        <w:jc w:val="center"/>
        <w:textAlignment w:val="auto"/>
        <w:outlineLvl w:val="0"/>
        <w:rPr>
          <w:rFonts w:ascii="Calibri" w:hAnsi="Calibri"/>
          <w:b/>
          <w:bCs/>
          <w:color w:val="333399"/>
          <w:kern w:val="36"/>
          <w:sz w:val="20"/>
        </w:rPr>
      </w:pPr>
      <w:r w:rsidRPr="00BA3BA9">
        <w:rPr>
          <w:rFonts w:ascii="Calibri" w:hAnsi="Calibri"/>
          <w:b/>
          <w:bCs/>
          <w:color w:val="333399"/>
          <w:kern w:val="36"/>
          <w:sz w:val="20"/>
        </w:rPr>
        <w:t>NY State License: 7301</w:t>
      </w:r>
    </w:p>
    <w:p w:rsidR="00BA3BA9" w:rsidRPr="00BA3BA9" w:rsidRDefault="00BA3BA9" w:rsidP="00BA3BA9">
      <w:pPr>
        <w:overflowPunct/>
        <w:autoSpaceDE/>
        <w:autoSpaceDN/>
        <w:adjustRightInd/>
        <w:jc w:val="center"/>
        <w:textAlignment w:val="auto"/>
        <w:outlineLvl w:val="0"/>
        <w:rPr>
          <w:rFonts w:ascii="Calibri" w:hAnsi="Calibri"/>
          <w:b/>
          <w:bCs/>
          <w:color w:val="333399"/>
          <w:kern w:val="36"/>
          <w:sz w:val="20"/>
        </w:rPr>
      </w:pPr>
      <w:r w:rsidRPr="00BA3BA9">
        <w:rPr>
          <w:rFonts w:ascii="Calibri" w:hAnsi="Calibri"/>
          <w:b/>
          <w:bCs/>
          <w:color w:val="333399"/>
          <w:kern w:val="36"/>
          <w:sz w:val="20"/>
        </w:rPr>
        <w:t>Tel: 212 807 8690</w:t>
      </w:r>
    </w:p>
    <w:p w:rsidR="00BA3BA9" w:rsidRPr="00BA3BA9" w:rsidRDefault="00BA3BA9" w:rsidP="00BA3BA9">
      <w:pPr>
        <w:overflowPunct/>
        <w:autoSpaceDE/>
        <w:autoSpaceDN/>
        <w:adjustRightInd/>
        <w:jc w:val="center"/>
        <w:textAlignment w:val="auto"/>
        <w:outlineLvl w:val="0"/>
        <w:rPr>
          <w:rFonts w:ascii="Calibri" w:hAnsi="Calibri"/>
          <w:b/>
          <w:bCs/>
          <w:color w:val="333399"/>
          <w:kern w:val="36"/>
          <w:sz w:val="20"/>
        </w:rPr>
      </w:pPr>
      <w:r w:rsidRPr="00BA3BA9">
        <w:rPr>
          <w:rFonts w:ascii="Calibri" w:hAnsi="Calibri"/>
          <w:b/>
          <w:bCs/>
          <w:color w:val="333399"/>
          <w:kern w:val="36"/>
          <w:sz w:val="20"/>
        </w:rPr>
        <w:t>merlynh@nyneurofeedback.com</w:t>
      </w:r>
    </w:p>
    <w:p w:rsidR="00BA3BA9" w:rsidRDefault="00BA3BA9" w:rsidP="00BA3BA9">
      <w:pPr>
        <w:jc w:val="center"/>
        <w:rPr>
          <w:b/>
          <w:sz w:val="32"/>
          <w:szCs w:val="32"/>
        </w:rPr>
      </w:pPr>
      <w:r w:rsidRPr="0096366D">
        <w:rPr>
          <w:b/>
          <w:sz w:val="32"/>
          <w:szCs w:val="32"/>
        </w:rPr>
        <w:t>BREATHING CHECKLIST</w:t>
      </w:r>
    </w:p>
    <w:p w:rsidR="00BA3BA9" w:rsidRDefault="00BA3BA9" w:rsidP="00BA3BA9">
      <w:pPr>
        <w:spacing w:line="360" w:lineRule="auto"/>
        <w:jc w:val="center"/>
        <w:rPr>
          <w:b/>
          <w:i/>
          <w:color w:val="800080"/>
        </w:rPr>
      </w:pPr>
      <w:r w:rsidRPr="00EA3A88">
        <w:rPr>
          <w:b/>
          <w:i/>
          <w:color w:val="800080"/>
        </w:rPr>
        <w:t>for learning about your breathing behavior</w:t>
      </w:r>
    </w:p>
    <w:p w:rsidR="00BA3BA9" w:rsidRDefault="00BA3BA9" w:rsidP="00BA3BA9">
      <w:pPr>
        <w:rPr>
          <w:sz w:val="20"/>
        </w:rPr>
      </w:pPr>
      <w:r>
        <w:rPr>
          <w:sz w:val="20"/>
        </w:rPr>
        <w:t xml:space="preserve">This checklist has been designed to serve as a “guideline” for assisting you and your breathing trainer in determining </w:t>
      </w:r>
      <w:proofErr w:type="gramStart"/>
      <w:r>
        <w:rPr>
          <w:sz w:val="20"/>
        </w:rPr>
        <w:t>whether or not</w:t>
      </w:r>
      <w:proofErr w:type="gramEnd"/>
      <w:r>
        <w:rPr>
          <w:sz w:val="20"/>
        </w:rPr>
        <w:t xml:space="preserve"> your breathing behavior is consistent with optimal respiration.</w:t>
      </w:r>
    </w:p>
    <w:p w:rsidR="00BA3BA9" w:rsidRDefault="00BA3BA9" w:rsidP="00BA3BA9">
      <w:pPr>
        <w:spacing w:line="360" w:lineRule="auto"/>
        <w:rPr>
          <w:b/>
          <w:sz w:val="20"/>
        </w:rPr>
      </w:pPr>
      <w:r w:rsidRPr="001D6917">
        <w:rPr>
          <w:b/>
          <w:sz w:val="20"/>
        </w:rPr>
        <w:t>Name ______________________________</w:t>
      </w:r>
      <w:r>
        <w:rPr>
          <w:b/>
          <w:sz w:val="20"/>
        </w:rPr>
        <w:t>____</w:t>
      </w:r>
      <w:r>
        <w:rPr>
          <w:b/>
          <w:sz w:val="20"/>
        </w:rPr>
        <w:t xml:space="preserve"> </w:t>
      </w:r>
      <w:r>
        <w:rPr>
          <w:b/>
          <w:sz w:val="20"/>
        </w:rPr>
        <w:t>Date</w:t>
      </w:r>
      <w:r w:rsidRPr="001D6917">
        <w:rPr>
          <w:b/>
          <w:sz w:val="20"/>
        </w:rPr>
        <w:t>_____</w:t>
      </w:r>
      <w:r>
        <w:rPr>
          <w:b/>
          <w:sz w:val="20"/>
        </w:rPr>
        <w:t>_______</w:t>
      </w:r>
      <w:proofErr w:type="gramStart"/>
      <w:r>
        <w:rPr>
          <w:b/>
          <w:sz w:val="20"/>
        </w:rPr>
        <w:t>_  Email</w:t>
      </w:r>
      <w:proofErr w:type="gramEnd"/>
      <w:r>
        <w:rPr>
          <w:b/>
          <w:sz w:val="20"/>
        </w:rPr>
        <w:t xml:space="preserve"> </w:t>
      </w:r>
      <w:r w:rsidRPr="001D6917">
        <w:rPr>
          <w:b/>
          <w:sz w:val="20"/>
        </w:rPr>
        <w:t>_</w:t>
      </w:r>
      <w:r>
        <w:rPr>
          <w:b/>
          <w:sz w:val="20"/>
        </w:rPr>
        <w:t>_</w:t>
      </w:r>
      <w:r w:rsidRPr="001D6917">
        <w:rPr>
          <w:b/>
          <w:sz w:val="20"/>
        </w:rPr>
        <w:t>___</w:t>
      </w:r>
      <w:r>
        <w:rPr>
          <w:b/>
          <w:sz w:val="20"/>
        </w:rPr>
        <w:t>_______________________</w:t>
      </w:r>
      <w:r>
        <w:rPr>
          <w:b/>
          <w:sz w:val="20"/>
        </w:rPr>
        <w:t>_____________</w:t>
      </w:r>
    </w:p>
    <w:p w:rsidR="00BA3BA9" w:rsidRDefault="00BA3BA9" w:rsidP="00BA3BA9">
      <w:pPr>
        <w:spacing w:line="360" w:lineRule="auto"/>
        <w:rPr>
          <w:b/>
          <w:sz w:val="20"/>
        </w:rPr>
      </w:pPr>
      <w:r>
        <w:rPr>
          <w:b/>
          <w:sz w:val="20"/>
        </w:rPr>
        <w:t>Address_____________________________________________________________</w:t>
      </w:r>
      <w:proofErr w:type="gramStart"/>
      <w:r>
        <w:rPr>
          <w:b/>
          <w:sz w:val="20"/>
        </w:rPr>
        <w:t>_</w:t>
      </w:r>
      <w:r>
        <w:rPr>
          <w:b/>
          <w:sz w:val="20"/>
        </w:rPr>
        <w:t xml:space="preserve">  </w:t>
      </w:r>
      <w:r>
        <w:rPr>
          <w:b/>
          <w:sz w:val="20"/>
        </w:rPr>
        <w:t>Tel</w:t>
      </w:r>
      <w:proofErr w:type="gramEnd"/>
      <w:r>
        <w:rPr>
          <w:b/>
          <w:sz w:val="20"/>
        </w:rPr>
        <w:t>__________________</w:t>
      </w:r>
      <w:r>
        <w:rPr>
          <w:b/>
          <w:sz w:val="20"/>
        </w:rPr>
        <w:t>_____________</w:t>
      </w:r>
      <w:r>
        <w:rPr>
          <w:b/>
          <w:sz w:val="20"/>
        </w:rPr>
        <w:t>_</w:t>
      </w:r>
      <w:r>
        <w:rPr>
          <w:b/>
          <w:sz w:val="20"/>
        </w:rPr>
        <w:t xml:space="preserve"> </w:t>
      </w:r>
    </w:p>
    <w:p w:rsidR="00BA3BA9" w:rsidRDefault="00BA3BA9" w:rsidP="00BA3BA9">
      <w:pPr>
        <w:spacing w:line="360" w:lineRule="auto"/>
        <w:rPr>
          <w:b/>
          <w:sz w:val="20"/>
        </w:rPr>
      </w:pPr>
      <w:r>
        <w:rPr>
          <w:b/>
          <w:sz w:val="20"/>
        </w:rPr>
        <w:t>Sex__</w:t>
      </w:r>
      <w:proofErr w:type="gramStart"/>
      <w:r>
        <w:rPr>
          <w:b/>
          <w:sz w:val="20"/>
        </w:rPr>
        <w:t>_  Age</w:t>
      </w:r>
      <w:proofErr w:type="gramEnd"/>
      <w:r>
        <w:rPr>
          <w:b/>
          <w:sz w:val="20"/>
        </w:rPr>
        <w:t xml:space="preserve">___ Sig. </w:t>
      </w:r>
      <w:proofErr w:type="gramStart"/>
      <w:r>
        <w:rPr>
          <w:b/>
          <w:sz w:val="20"/>
        </w:rPr>
        <w:t>Other</w:t>
      </w:r>
      <w:r>
        <w:rPr>
          <w:b/>
          <w:sz w:val="20"/>
        </w:rPr>
        <w:t>?</w:t>
      </w:r>
      <w:r>
        <w:rPr>
          <w:b/>
          <w:sz w:val="20"/>
        </w:rPr>
        <w:t>_</w:t>
      </w:r>
      <w:proofErr w:type="gramEnd"/>
      <w:r>
        <w:rPr>
          <w:b/>
          <w:sz w:val="20"/>
        </w:rPr>
        <w:t>_ Children?___   Why do you think your breathing might not be optimal?</w:t>
      </w:r>
    </w:p>
    <w:p w:rsidR="00BA3BA9" w:rsidRPr="001D6917" w:rsidRDefault="00BA3BA9" w:rsidP="00BA3BA9">
      <w:pPr>
        <w:spacing w:line="360" w:lineRule="auto"/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___________________________________________________________________________________________</w:t>
      </w:r>
      <w:r>
        <w:rPr>
          <w:b/>
          <w:sz w:val="20"/>
        </w:rPr>
        <w:t>____________</w:t>
      </w:r>
      <w:r>
        <w:rPr>
          <w:b/>
          <w:sz w:val="20"/>
        </w:rPr>
        <w:t>__</w:t>
      </w:r>
    </w:p>
    <w:p w:rsidR="00BA3BA9" w:rsidRPr="00AA5CE4" w:rsidRDefault="00BA3BA9" w:rsidP="00BA3BA9">
      <w:pPr>
        <w:rPr>
          <w:sz w:val="16"/>
          <w:szCs w:val="16"/>
        </w:rPr>
      </w:pPr>
    </w:p>
    <w:p w:rsidR="00BA3BA9" w:rsidRDefault="00BA3BA9" w:rsidP="00BA3BA9">
      <w:pPr>
        <w:rPr>
          <w:sz w:val="20"/>
        </w:rPr>
      </w:pPr>
      <w:r>
        <w:rPr>
          <w:sz w:val="20"/>
        </w:rPr>
        <w:t xml:space="preserve">Please complete the 21 questions listed below.  AND, for all experiences that you report “sometimes,” or more frequently, please indicate </w:t>
      </w:r>
      <w:r>
        <w:rPr>
          <w:i/>
          <w:sz w:val="20"/>
          <w:u w:val="single"/>
        </w:rPr>
        <w:t>one to three</w:t>
      </w:r>
      <w:r w:rsidRPr="008B5CCD">
        <w:rPr>
          <w:i/>
          <w:sz w:val="20"/>
          <w:u w:val="single"/>
        </w:rPr>
        <w:t xml:space="preserve"> most common situations</w:t>
      </w:r>
      <w:r>
        <w:rPr>
          <w:sz w:val="20"/>
        </w:rPr>
        <w:t xml:space="preserve"> (not more please) in which they occur (see “Situations” below).  The experiences listed are ones frequently associated with over</w:t>
      </w:r>
      <w:r>
        <w:rPr>
          <w:sz w:val="20"/>
        </w:rPr>
        <w:t>-</w:t>
      </w:r>
      <w:r>
        <w:rPr>
          <w:sz w:val="20"/>
        </w:rPr>
        <w:t>breathing, although they should not be interpreted as being necessarily true in your case.  Explore these experiences with your breathing trainer.</w:t>
      </w:r>
    </w:p>
    <w:p w:rsidR="00BA3BA9" w:rsidRPr="00BD6EBF" w:rsidRDefault="00BA3BA9" w:rsidP="00BA3BA9">
      <w:pPr>
        <w:rPr>
          <w:sz w:val="20"/>
        </w:rPr>
      </w:pPr>
    </w:p>
    <w:tbl>
      <w:tblPr>
        <w:tblW w:w="964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1080"/>
        <w:gridCol w:w="1080"/>
        <w:gridCol w:w="1080"/>
        <w:gridCol w:w="1080"/>
        <w:gridCol w:w="1080"/>
        <w:gridCol w:w="1080"/>
      </w:tblGrid>
      <w:tr w:rsidR="00BA3BA9" w:rsidRPr="00D8216A" w:rsidTr="00BA3B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68" w:type="dxa"/>
            <w:shd w:val="clear" w:color="auto" w:fill="F4EBFF"/>
          </w:tcPr>
          <w:p w:rsidR="00BA3BA9" w:rsidRPr="00103B34" w:rsidRDefault="00BA3BA9" w:rsidP="0023132D">
            <w:pPr>
              <w:tabs>
                <w:tab w:val="left" w:pos="72"/>
              </w:tabs>
              <w:rPr>
                <w:sz w:val="20"/>
              </w:rPr>
            </w:pPr>
            <w:r w:rsidRPr="00103B34">
              <w:rPr>
                <w:sz w:val="20"/>
              </w:rPr>
              <w:t>Chest pain</w:t>
            </w:r>
          </w:p>
        </w:tc>
        <w:tc>
          <w:tcPr>
            <w:tcW w:w="1080" w:type="dxa"/>
            <w:shd w:val="clear" w:color="auto" w:fill="F4EBFF"/>
          </w:tcPr>
          <w:p w:rsidR="00BA3BA9" w:rsidRPr="00103B34" w:rsidRDefault="00BA3BA9" w:rsidP="0023132D">
            <w:pPr>
              <w:tabs>
                <w:tab w:val="left" w:pos="72"/>
              </w:tabs>
              <w:jc w:val="center"/>
              <w:rPr>
                <w:sz w:val="20"/>
              </w:rPr>
            </w:pPr>
            <w:r w:rsidRPr="00103B34">
              <w:rPr>
                <w:sz w:val="20"/>
              </w:rPr>
              <w:t>0</w:t>
            </w:r>
          </w:p>
        </w:tc>
        <w:tc>
          <w:tcPr>
            <w:tcW w:w="1080" w:type="dxa"/>
            <w:shd w:val="clear" w:color="auto" w:fill="F4EBFF"/>
          </w:tcPr>
          <w:p w:rsidR="00BA3BA9" w:rsidRPr="00103B34" w:rsidRDefault="00BA3BA9" w:rsidP="0023132D">
            <w:pPr>
              <w:tabs>
                <w:tab w:val="left" w:pos="72"/>
              </w:tabs>
              <w:jc w:val="center"/>
              <w:rPr>
                <w:sz w:val="20"/>
              </w:rPr>
            </w:pPr>
            <w:r w:rsidRPr="00103B34">
              <w:rPr>
                <w:sz w:val="20"/>
              </w:rPr>
              <w:t>1</w:t>
            </w:r>
          </w:p>
        </w:tc>
        <w:tc>
          <w:tcPr>
            <w:tcW w:w="1080" w:type="dxa"/>
            <w:shd w:val="clear" w:color="auto" w:fill="F4EBFF"/>
          </w:tcPr>
          <w:p w:rsidR="00BA3BA9" w:rsidRPr="00103B34" w:rsidRDefault="00BA3BA9" w:rsidP="0023132D">
            <w:pPr>
              <w:tabs>
                <w:tab w:val="left" w:pos="72"/>
              </w:tabs>
              <w:jc w:val="center"/>
              <w:rPr>
                <w:sz w:val="20"/>
              </w:rPr>
            </w:pPr>
            <w:r w:rsidRPr="00103B34">
              <w:rPr>
                <w:sz w:val="20"/>
              </w:rPr>
              <w:t>2</w:t>
            </w:r>
          </w:p>
        </w:tc>
        <w:tc>
          <w:tcPr>
            <w:tcW w:w="1080" w:type="dxa"/>
            <w:shd w:val="clear" w:color="auto" w:fill="F4EBFF"/>
          </w:tcPr>
          <w:p w:rsidR="00BA3BA9" w:rsidRPr="00103B34" w:rsidRDefault="00BA3BA9" w:rsidP="0023132D">
            <w:pPr>
              <w:tabs>
                <w:tab w:val="left" w:pos="72"/>
              </w:tabs>
              <w:jc w:val="center"/>
              <w:rPr>
                <w:sz w:val="20"/>
              </w:rPr>
            </w:pPr>
            <w:r w:rsidRPr="00103B34">
              <w:rPr>
                <w:sz w:val="20"/>
              </w:rPr>
              <w:t>3</w:t>
            </w:r>
          </w:p>
        </w:tc>
        <w:tc>
          <w:tcPr>
            <w:tcW w:w="1080" w:type="dxa"/>
            <w:shd w:val="clear" w:color="auto" w:fill="F4EBFF"/>
          </w:tcPr>
          <w:p w:rsidR="00BA3BA9" w:rsidRPr="00103B34" w:rsidRDefault="00BA3BA9" w:rsidP="0023132D">
            <w:pPr>
              <w:tabs>
                <w:tab w:val="left" w:pos="72"/>
              </w:tabs>
              <w:jc w:val="center"/>
              <w:rPr>
                <w:sz w:val="20"/>
              </w:rPr>
            </w:pPr>
            <w:r w:rsidRPr="00103B34">
              <w:rPr>
                <w:sz w:val="20"/>
              </w:rPr>
              <w:t>4</w:t>
            </w:r>
          </w:p>
        </w:tc>
        <w:tc>
          <w:tcPr>
            <w:tcW w:w="1080" w:type="dxa"/>
            <w:shd w:val="clear" w:color="auto" w:fill="F4EBFF"/>
          </w:tcPr>
          <w:p w:rsidR="00BA3BA9" w:rsidRPr="00FF4BBD" w:rsidRDefault="00BA3BA9" w:rsidP="0023132D">
            <w:pPr>
              <w:tabs>
                <w:tab w:val="left" w:pos="72"/>
              </w:tabs>
              <w:jc w:val="center"/>
              <w:rPr>
                <w:sz w:val="18"/>
                <w:szCs w:val="18"/>
              </w:rPr>
            </w:pPr>
          </w:p>
        </w:tc>
      </w:tr>
      <w:tr w:rsidR="00BA3BA9" w:rsidRPr="00D8216A" w:rsidTr="00BA3B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68" w:type="dxa"/>
            <w:shd w:val="clear" w:color="auto" w:fill="F4EBFF"/>
          </w:tcPr>
          <w:p w:rsidR="00BA3BA9" w:rsidRPr="00103B34" w:rsidRDefault="00BA3BA9" w:rsidP="0023132D">
            <w:pPr>
              <w:tabs>
                <w:tab w:val="left" w:pos="72"/>
              </w:tabs>
              <w:rPr>
                <w:sz w:val="20"/>
              </w:rPr>
            </w:pPr>
            <w:r w:rsidRPr="00103B34">
              <w:rPr>
                <w:sz w:val="20"/>
              </w:rPr>
              <w:t>Tension, stress</w:t>
            </w:r>
          </w:p>
        </w:tc>
        <w:tc>
          <w:tcPr>
            <w:tcW w:w="1080" w:type="dxa"/>
            <w:shd w:val="clear" w:color="auto" w:fill="F4EBFF"/>
          </w:tcPr>
          <w:p w:rsidR="00BA3BA9" w:rsidRPr="00103B34" w:rsidRDefault="00BA3BA9" w:rsidP="0023132D">
            <w:pPr>
              <w:tabs>
                <w:tab w:val="left" w:pos="72"/>
              </w:tabs>
              <w:jc w:val="center"/>
              <w:rPr>
                <w:sz w:val="20"/>
              </w:rPr>
            </w:pPr>
            <w:r w:rsidRPr="00103B34">
              <w:rPr>
                <w:sz w:val="20"/>
              </w:rPr>
              <w:t>0</w:t>
            </w:r>
          </w:p>
        </w:tc>
        <w:tc>
          <w:tcPr>
            <w:tcW w:w="1080" w:type="dxa"/>
            <w:shd w:val="clear" w:color="auto" w:fill="F4EBFF"/>
          </w:tcPr>
          <w:p w:rsidR="00BA3BA9" w:rsidRPr="00103B34" w:rsidRDefault="00BA3BA9" w:rsidP="0023132D">
            <w:pPr>
              <w:tabs>
                <w:tab w:val="left" w:pos="72"/>
              </w:tabs>
              <w:jc w:val="center"/>
              <w:rPr>
                <w:sz w:val="20"/>
              </w:rPr>
            </w:pPr>
            <w:r w:rsidRPr="00103B34">
              <w:rPr>
                <w:sz w:val="20"/>
              </w:rPr>
              <w:t>1</w:t>
            </w:r>
          </w:p>
        </w:tc>
        <w:tc>
          <w:tcPr>
            <w:tcW w:w="1080" w:type="dxa"/>
            <w:shd w:val="clear" w:color="auto" w:fill="F4EBFF"/>
          </w:tcPr>
          <w:p w:rsidR="00BA3BA9" w:rsidRPr="00103B34" w:rsidRDefault="00BA3BA9" w:rsidP="0023132D">
            <w:pPr>
              <w:tabs>
                <w:tab w:val="left" w:pos="72"/>
              </w:tabs>
              <w:jc w:val="center"/>
              <w:rPr>
                <w:sz w:val="20"/>
              </w:rPr>
            </w:pPr>
            <w:r w:rsidRPr="00103B34">
              <w:rPr>
                <w:sz w:val="20"/>
              </w:rPr>
              <w:t>2</w:t>
            </w:r>
          </w:p>
        </w:tc>
        <w:tc>
          <w:tcPr>
            <w:tcW w:w="1080" w:type="dxa"/>
            <w:shd w:val="clear" w:color="auto" w:fill="F4EBFF"/>
          </w:tcPr>
          <w:p w:rsidR="00BA3BA9" w:rsidRPr="00103B34" w:rsidRDefault="00BA3BA9" w:rsidP="0023132D">
            <w:pPr>
              <w:tabs>
                <w:tab w:val="left" w:pos="72"/>
              </w:tabs>
              <w:jc w:val="center"/>
              <w:rPr>
                <w:sz w:val="20"/>
              </w:rPr>
            </w:pPr>
            <w:r w:rsidRPr="00103B34">
              <w:rPr>
                <w:sz w:val="20"/>
              </w:rPr>
              <w:t>3</w:t>
            </w:r>
          </w:p>
        </w:tc>
        <w:tc>
          <w:tcPr>
            <w:tcW w:w="1080" w:type="dxa"/>
            <w:shd w:val="clear" w:color="auto" w:fill="F4EBFF"/>
          </w:tcPr>
          <w:p w:rsidR="00BA3BA9" w:rsidRPr="00103B34" w:rsidRDefault="00BA3BA9" w:rsidP="0023132D">
            <w:pPr>
              <w:tabs>
                <w:tab w:val="left" w:pos="72"/>
              </w:tabs>
              <w:jc w:val="center"/>
              <w:rPr>
                <w:sz w:val="20"/>
              </w:rPr>
            </w:pPr>
            <w:r w:rsidRPr="00103B34">
              <w:rPr>
                <w:sz w:val="20"/>
              </w:rPr>
              <w:t>4</w:t>
            </w:r>
          </w:p>
        </w:tc>
        <w:tc>
          <w:tcPr>
            <w:tcW w:w="1080" w:type="dxa"/>
            <w:shd w:val="clear" w:color="auto" w:fill="F4EBFF"/>
          </w:tcPr>
          <w:p w:rsidR="00BA3BA9" w:rsidRPr="00FF4BBD" w:rsidRDefault="00BA3BA9" w:rsidP="0023132D">
            <w:pPr>
              <w:tabs>
                <w:tab w:val="left" w:pos="72"/>
              </w:tabs>
              <w:jc w:val="center"/>
              <w:rPr>
                <w:sz w:val="18"/>
                <w:szCs w:val="18"/>
              </w:rPr>
            </w:pPr>
          </w:p>
        </w:tc>
      </w:tr>
      <w:tr w:rsidR="00BA3BA9" w:rsidRPr="00D8216A" w:rsidTr="00BA3B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68" w:type="dxa"/>
            <w:shd w:val="clear" w:color="auto" w:fill="F4EBFF"/>
          </w:tcPr>
          <w:p w:rsidR="00BA3BA9" w:rsidRPr="00103B34" w:rsidRDefault="00BA3BA9" w:rsidP="0023132D">
            <w:pPr>
              <w:tabs>
                <w:tab w:val="left" w:pos="72"/>
              </w:tabs>
              <w:rPr>
                <w:sz w:val="20"/>
              </w:rPr>
            </w:pPr>
            <w:r w:rsidRPr="00103B34">
              <w:rPr>
                <w:sz w:val="20"/>
              </w:rPr>
              <w:t>Blurred hazy vision</w:t>
            </w:r>
          </w:p>
        </w:tc>
        <w:tc>
          <w:tcPr>
            <w:tcW w:w="1080" w:type="dxa"/>
            <w:shd w:val="clear" w:color="auto" w:fill="F4EBFF"/>
          </w:tcPr>
          <w:p w:rsidR="00BA3BA9" w:rsidRPr="00103B34" w:rsidRDefault="00BA3BA9" w:rsidP="0023132D">
            <w:pPr>
              <w:tabs>
                <w:tab w:val="left" w:pos="72"/>
              </w:tabs>
              <w:jc w:val="center"/>
              <w:rPr>
                <w:sz w:val="20"/>
              </w:rPr>
            </w:pPr>
            <w:r w:rsidRPr="00103B34">
              <w:rPr>
                <w:sz w:val="20"/>
              </w:rPr>
              <w:t>0</w:t>
            </w:r>
          </w:p>
        </w:tc>
        <w:tc>
          <w:tcPr>
            <w:tcW w:w="1080" w:type="dxa"/>
            <w:shd w:val="clear" w:color="auto" w:fill="F4EBFF"/>
          </w:tcPr>
          <w:p w:rsidR="00BA3BA9" w:rsidRPr="00103B34" w:rsidRDefault="00BA3BA9" w:rsidP="0023132D">
            <w:pPr>
              <w:tabs>
                <w:tab w:val="left" w:pos="72"/>
              </w:tabs>
              <w:jc w:val="center"/>
              <w:rPr>
                <w:sz w:val="20"/>
              </w:rPr>
            </w:pPr>
            <w:r w:rsidRPr="00103B34">
              <w:rPr>
                <w:sz w:val="20"/>
              </w:rPr>
              <w:t>1</w:t>
            </w:r>
          </w:p>
        </w:tc>
        <w:tc>
          <w:tcPr>
            <w:tcW w:w="1080" w:type="dxa"/>
            <w:shd w:val="clear" w:color="auto" w:fill="F4EBFF"/>
          </w:tcPr>
          <w:p w:rsidR="00BA3BA9" w:rsidRPr="00103B34" w:rsidRDefault="00BA3BA9" w:rsidP="0023132D">
            <w:pPr>
              <w:tabs>
                <w:tab w:val="left" w:pos="72"/>
              </w:tabs>
              <w:jc w:val="center"/>
              <w:rPr>
                <w:sz w:val="20"/>
              </w:rPr>
            </w:pPr>
            <w:r w:rsidRPr="00103B34">
              <w:rPr>
                <w:sz w:val="20"/>
              </w:rPr>
              <w:t>2</w:t>
            </w:r>
          </w:p>
        </w:tc>
        <w:tc>
          <w:tcPr>
            <w:tcW w:w="1080" w:type="dxa"/>
            <w:shd w:val="clear" w:color="auto" w:fill="F4EBFF"/>
          </w:tcPr>
          <w:p w:rsidR="00BA3BA9" w:rsidRPr="00103B34" w:rsidRDefault="00BA3BA9" w:rsidP="0023132D">
            <w:pPr>
              <w:tabs>
                <w:tab w:val="left" w:pos="72"/>
              </w:tabs>
              <w:jc w:val="center"/>
              <w:rPr>
                <w:sz w:val="20"/>
              </w:rPr>
            </w:pPr>
            <w:r w:rsidRPr="00103B34">
              <w:rPr>
                <w:sz w:val="20"/>
              </w:rPr>
              <w:t>3</w:t>
            </w:r>
          </w:p>
        </w:tc>
        <w:tc>
          <w:tcPr>
            <w:tcW w:w="1080" w:type="dxa"/>
            <w:shd w:val="clear" w:color="auto" w:fill="F4EBFF"/>
          </w:tcPr>
          <w:p w:rsidR="00BA3BA9" w:rsidRPr="00103B34" w:rsidRDefault="00BA3BA9" w:rsidP="0023132D">
            <w:pPr>
              <w:tabs>
                <w:tab w:val="left" w:pos="72"/>
              </w:tabs>
              <w:jc w:val="center"/>
              <w:rPr>
                <w:sz w:val="20"/>
              </w:rPr>
            </w:pPr>
            <w:r w:rsidRPr="00103B34">
              <w:rPr>
                <w:sz w:val="20"/>
              </w:rPr>
              <w:t>4</w:t>
            </w:r>
          </w:p>
        </w:tc>
        <w:tc>
          <w:tcPr>
            <w:tcW w:w="1080" w:type="dxa"/>
            <w:shd w:val="clear" w:color="auto" w:fill="F4EBFF"/>
          </w:tcPr>
          <w:p w:rsidR="00BA3BA9" w:rsidRPr="00FF4BBD" w:rsidRDefault="00BA3BA9" w:rsidP="0023132D">
            <w:pPr>
              <w:tabs>
                <w:tab w:val="left" w:pos="72"/>
              </w:tabs>
              <w:jc w:val="center"/>
              <w:rPr>
                <w:sz w:val="18"/>
                <w:szCs w:val="18"/>
              </w:rPr>
            </w:pPr>
          </w:p>
        </w:tc>
      </w:tr>
      <w:tr w:rsidR="00BA3BA9" w:rsidRPr="00D8216A" w:rsidTr="00BA3B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68" w:type="dxa"/>
          </w:tcPr>
          <w:p w:rsidR="00BA3BA9" w:rsidRPr="00103B34" w:rsidRDefault="00BA3BA9" w:rsidP="0023132D">
            <w:pPr>
              <w:tabs>
                <w:tab w:val="left" w:pos="72"/>
              </w:tabs>
              <w:rPr>
                <w:sz w:val="20"/>
              </w:rPr>
            </w:pPr>
            <w:r w:rsidRPr="00103B34">
              <w:rPr>
                <w:sz w:val="20"/>
              </w:rPr>
              <w:t>Dizziness</w:t>
            </w:r>
          </w:p>
        </w:tc>
        <w:tc>
          <w:tcPr>
            <w:tcW w:w="1080" w:type="dxa"/>
          </w:tcPr>
          <w:p w:rsidR="00BA3BA9" w:rsidRPr="00103B34" w:rsidRDefault="00BA3BA9" w:rsidP="0023132D">
            <w:pPr>
              <w:tabs>
                <w:tab w:val="left" w:pos="72"/>
              </w:tabs>
              <w:jc w:val="center"/>
              <w:rPr>
                <w:sz w:val="20"/>
              </w:rPr>
            </w:pPr>
            <w:r w:rsidRPr="00103B34">
              <w:rPr>
                <w:sz w:val="20"/>
              </w:rPr>
              <w:t>0</w:t>
            </w:r>
          </w:p>
        </w:tc>
        <w:tc>
          <w:tcPr>
            <w:tcW w:w="1080" w:type="dxa"/>
          </w:tcPr>
          <w:p w:rsidR="00BA3BA9" w:rsidRPr="00103B34" w:rsidRDefault="00BA3BA9" w:rsidP="0023132D">
            <w:pPr>
              <w:tabs>
                <w:tab w:val="left" w:pos="72"/>
              </w:tabs>
              <w:jc w:val="center"/>
              <w:rPr>
                <w:sz w:val="20"/>
              </w:rPr>
            </w:pPr>
            <w:r w:rsidRPr="00103B34"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BA3BA9" w:rsidRPr="00103B34" w:rsidRDefault="00BA3BA9" w:rsidP="0023132D">
            <w:pPr>
              <w:tabs>
                <w:tab w:val="left" w:pos="72"/>
              </w:tabs>
              <w:jc w:val="center"/>
              <w:rPr>
                <w:sz w:val="20"/>
              </w:rPr>
            </w:pPr>
            <w:r w:rsidRPr="00103B34">
              <w:rPr>
                <w:sz w:val="20"/>
              </w:rPr>
              <w:t>2</w:t>
            </w:r>
          </w:p>
        </w:tc>
        <w:tc>
          <w:tcPr>
            <w:tcW w:w="1080" w:type="dxa"/>
          </w:tcPr>
          <w:p w:rsidR="00BA3BA9" w:rsidRPr="00103B34" w:rsidRDefault="00BA3BA9" w:rsidP="0023132D">
            <w:pPr>
              <w:tabs>
                <w:tab w:val="left" w:pos="72"/>
              </w:tabs>
              <w:jc w:val="center"/>
              <w:rPr>
                <w:sz w:val="20"/>
              </w:rPr>
            </w:pPr>
            <w:r w:rsidRPr="00103B34">
              <w:rPr>
                <w:sz w:val="20"/>
              </w:rPr>
              <w:t>3</w:t>
            </w:r>
          </w:p>
        </w:tc>
        <w:tc>
          <w:tcPr>
            <w:tcW w:w="1080" w:type="dxa"/>
          </w:tcPr>
          <w:p w:rsidR="00BA3BA9" w:rsidRPr="00103B34" w:rsidRDefault="00BA3BA9" w:rsidP="0023132D">
            <w:pPr>
              <w:tabs>
                <w:tab w:val="left" w:pos="72"/>
              </w:tabs>
              <w:jc w:val="center"/>
              <w:rPr>
                <w:sz w:val="20"/>
              </w:rPr>
            </w:pPr>
            <w:r w:rsidRPr="00103B34">
              <w:rPr>
                <w:sz w:val="20"/>
              </w:rPr>
              <w:t>4</w:t>
            </w:r>
          </w:p>
        </w:tc>
        <w:tc>
          <w:tcPr>
            <w:tcW w:w="1080" w:type="dxa"/>
          </w:tcPr>
          <w:p w:rsidR="00BA3BA9" w:rsidRPr="00FF4BBD" w:rsidRDefault="00BA3BA9" w:rsidP="0023132D">
            <w:pPr>
              <w:tabs>
                <w:tab w:val="left" w:pos="72"/>
              </w:tabs>
              <w:jc w:val="center"/>
              <w:rPr>
                <w:sz w:val="18"/>
                <w:szCs w:val="18"/>
              </w:rPr>
            </w:pPr>
          </w:p>
        </w:tc>
      </w:tr>
      <w:tr w:rsidR="00BA3BA9" w:rsidRPr="00D8216A" w:rsidTr="00BA3B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68" w:type="dxa"/>
          </w:tcPr>
          <w:p w:rsidR="00BA3BA9" w:rsidRPr="00103B34" w:rsidRDefault="00BA3BA9" w:rsidP="0023132D">
            <w:pPr>
              <w:tabs>
                <w:tab w:val="left" w:pos="72"/>
              </w:tabs>
              <w:rPr>
                <w:sz w:val="20"/>
              </w:rPr>
            </w:pPr>
            <w:r w:rsidRPr="00103B34">
              <w:rPr>
                <w:sz w:val="20"/>
              </w:rPr>
              <w:t>Confusion, things seem distan</w:t>
            </w:r>
            <w:r>
              <w:rPr>
                <w:sz w:val="20"/>
              </w:rPr>
              <w:t>t</w:t>
            </w:r>
          </w:p>
        </w:tc>
        <w:tc>
          <w:tcPr>
            <w:tcW w:w="1080" w:type="dxa"/>
          </w:tcPr>
          <w:p w:rsidR="00BA3BA9" w:rsidRPr="00103B34" w:rsidRDefault="00BA3BA9" w:rsidP="0023132D">
            <w:pPr>
              <w:tabs>
                <w:tab w:val="left" w:pos="72"/>
              </w:tabs>
              <w:jc w:val="center"/>
              <w:rPr>
                <w:sz w:val="20"/>
              </w:rPr>
            </w:pPr>
            <w:r w:rsidRPr="00103B34">
              <w:rPr>
                <w:sz w:val="20"/>
              </w:rPr>
              <w:t>0</w:t>
            </w:r>
          </w:p>
        </w:tc>
        <w:tc>
          <w:tcPr>
            <w:tcW w:w="1080" w:type="dxa"/>
          </w:tcPr>
          <w:p w:rsidR="00BA3BA9" w:rsidRPr="00103B34" w:rsidRDefault="00BA3BA9" w:rsidP="0023132D">
            <w:pPr>
              <w:tabs>
                <w:tab w:val="left" w:pos="72"/>
              </w:tabs>
              <w:jc w:val="center"/>
              <w:rPr>
                <w:sz w:val="20"/>
              </w:rPr>
            </w:pPr>
            <w:r w:rsidRPr="00103B34"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BA3BA9" w:rsidRPr="00103B34" w:rsidRDefault="00BA3BA9" w:rsidP="0023132D">
            <w:pPr>
              <w:tabs>
                <w:tab w:val="left" w:pos="72"/>
              </w:tabs>
              <w:jc w:val="center"/>
              <w:rPr>
                <w:sz w:val="20"/>
              </w:rPr>
            </w:pPr>
            <w:r w:rsidRPr="00103B34">
              <w:rPr>
                <w:sz w:val="20"/>
              </w:rPr>
              <w:t>2</w:t>
            </w:r>
          </w:p>
        </w:tc>
        <w:tc>
          <w:tcPr>
            <w:tcW w:w="1080" w:type="dxa"/>
          </w:tcPr>
          <w:p w:rsidR="00BA3BA9" w:rsidRPr="00103B34" w:rsidRDefault="00BA3BA9" w:rsidP="0023132D">
            <w:pPr>
              <w:tabs>
                <w:tab w:val="left" w:pos="72"/>
              </w:tabs>
              <w:jc w:val="center"/>
              <w:rPr>
                <w:sz w:val="20"/>
              </w:rPr>
            </w:pPr>
            <w:r w:rsidRPr="00103B34">
              <w:rPr>
                <w:sz w:val="20"/>
              </w:rPr>
              <w:t>3</w:t>
            </w:r>
          </w:p>
        </w:tc>
        <w:tc>
          <w:tcPr>
            <w:tcW w:w="1080" w:type="dxa"/>
          </w:tcPr>
          <w:p w:rsidR="00BA3BA9" w:rsidRPr="00103B34" w:rsidRDefault="00BA3BA9" w:rsidP="0023132D">
            <w:pPr>
              <w:tabs>
                <w:tab w:val="left" w:pos="72"/>
              </w:tabs>
              <w:jc w:val="center"/>
              <w:rPr>
                <w:sz w:val="20"/>
              </w:rPr>
            </w:pPr>
            <w:r w:rsidRPr="00103B34">
              <w:rPr>
                <w:sz w:val="20"/>
              </w:rPr>
              <w:t>4</w:t>
            </w:r>
          </w:p>
        </w:tc>
        <w:tc>
          <w:tcPr>
            <w:tcW w:w="1080" w:type="dxa"/>
          </w:tcPr>
          <w:p w:rsidR="00BA3BA9" w:rsidRPr="00FF4BBD" w:rsidRDefault="00BA3BA9" w:rsidP="0023132D">
            <w:pPr>
              <w:tabs>
                <w:tab w:val="left" w:pos="72"/>
              </w:tabs>
              <w:jc w:val="center"/>
              <w:rPr>
                <w:sz w:val="18"/>
                <w:szCs w:val="18"/>
              </w:rPr>
            </w:pPr>
          </w:p>
        </w:tc>
      </w:tr>
      <w:tr w:rsidR="00BA3BA9" w:rsidRPr="00D8216A" w:rsidTr="00BA3B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68" w:type="dxa"/>
          </w:tcPr>
          <w:p w:rsidR="00BA3BA9" w:rsidRPr="00103B34" w:rsidRDefault="00BA3BA9" w:rsidP="0023132D">
            <w:pPr>
              <w:tabs>
                <w:tab w:val="left" w:pos="72"/>
              </w:tabs>
              <w:rPr>
                <w:sz w:val="20"/>
              </w:rPr>
            </w:pPr>
            <w:r w:rsidRPr="00103B34">
              <w:rPr>
                <w:sz w:val="20"/>
              </w:rPr>
              <w:t>Short of breath, difficulty breathing</w:t>
            </w:r>
          </w:p>
        </w:tc>
        <w:tc>
          <w:tcPr>
            <w:tcW w:w="1080" w:type="dxa"/>
          </w:tcPr>
          <w:p w:rsidR="00BA3BA9" w:rsidRPr="00103B34" w:rsidRDefault="00BA3BA9" w:rsidP="0023132D">
            <w:pPr>
              <w:tabs>
                <w:tab w:val="left" w:pos="72"/>
              </w:tabs>
              <w:jc w:val="center"/>
              <w:rPr>
                <w:sz w:val="20"/>
              </w:rPr>
            </w:pPr>
            <w:r w:rsidRPr="00103B34">
              <w:rPr>
                <w:sz w:val="20"/>
              </w:rPr>
              <w:t>0</w:t>
            </w:r>
          </w:p>
        </w:tc>
        <w:tc>
          <w:tcPr>
            <w:tcW w:w="1080" w:type="dxa"/>
          </w:tcPr>
          <w:p w:rsidR="00BA3BA9" w:rsidRPr="00103B34" w:rsidRDefault="00BA3BA9" w:rsidP="0023132D">
            <w:pPr>
              <w:tabs>
                <w:tab w:val="left" w:pos="72"/>
              </w:tabs>
              <w:jc w:val="center"/>
              <w:rPr>
                <w:sz w:val="20"/>
              </w:rPr>
            </w:pPr>
            <w:r w:rsidRPr="00103B34"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BA3BA9" w:rsidRPr="00103B34" w:rsidRDefault="00BA3BA9" w:rsidP="0023132D">
            <w:pPr>
              <w:tabs>
                <w:tab w:val="left" w:pos="72"/>
              </w:tabs>
              <w:jc w:val="center"/>
              <w:rPr>
                <w:sz w:val="20"/>
              </w:rPr>
            </w:pPr>
            <w:r w:rsidRPr="00103B34">
              <w:rPr>
                <w:sz w:val="20"/>
              </w:rPr>
              <w:t>2</w:t>
            </w:r>
          </w:p>
        </w:tc>
        <w:tc>
          <w:tcPr>
            <w:tcW w:w="1080" w:type="dxa"/>
          </w:tcPr>
          <w:p w:rsidR="00BA3BA9" w:rsidRPr="00103B34" w:rsidRDefault="00BA3BA9" w:rsidP="0023132D">
            <w:pPr>
              <w:tabs>
                <w:tab w:val="left" w:pos="72"/>
              </w:tabs>
              <w:jc w:val="center"/>
              <w:rPr>
                <w:sz w:val="20"/>
              </w:rPr>
            </w:pPr>
            <w:r w:rsidRPr="00103B34">
              <w:rPr>
                <w:sz w:val="20"/>
              </w:rPr>
              <w:t>3</w:t>
            </w:r>
          </w:p>
        </w:tc>
        <w:tc>
          <w:tcPr>
            <w:tcW w:w="1080" w:type="dxa"/>
          </w:tcPr>
          <w:p w:rsidR="00BA3BA9" w:rsidRPr="00103B34" w:rsidRDefault="00BA3BA9" w:rsidP="0023132D">
            <w:pPr>
              <w:tabs>
                <w:tab w:val="left" w:pos="72"/>
              </w:tabs>
              <w:jc w:val="center"/>
              <w:rPr>
                <w:sz w:val="20"/>
              </w:rPr>
            </w:pPr>
            <w:r w:rsidRPr="00103B34">
              <w:rPr>
                <w:sz w:val="20"/>
              </w:rPr>
              <w:t>4</w:t>
            </w:r>
          </w:p>
        </w:tc>
        <w:tc>
          <w:tcPr>
            <w:tcW w:w="1080" w:type="dxa"/>
          </w:tcPr>
          <w:p w:rsidR="00BA3BA9" w:rsidRPr="00FF4BBD" w:rsidRDefault="00BA3BA9" w:rsidP="0023132D">
            <w:pPr>
              <w:tabs>
                <w:tab w:val="left" w:pos="72"/>
              </w:tabs>
              <w:jc w:val="center"/>
              <w:rPr>
                <w:sz w:val="18"/>
                <w:szCs w:val="18"/>
              </w:rPr>
            </w:pPr>
          </w:p>
        </w:tc>
      </w:tr>
      <w:tr w:rsidR="00BA3BA9" w:rsidRPr="00D8216A" w:rsidTr="00BA3B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68" w:type="dxa"/>
            <w:shd w:val="clear" w:color="auto" w:fill="F4EBFF"/>
          </w:tcPr>
          <w:p w:rsidR="00BA3BA9" w:rsidRPr="00103B34" w:rsidRDefault="00BA3BA9" w:rsidP="0023132D">
            <w:pPr>
              <w:tabs>
                <w:tab w:val="left" w:pos="72"/>
              </w:tabs>
              <w:rPr>
                <w:sz w:val="20"/>
              </w:rPr>
            </w:pPr>
            <w:r w:rsidRPr="00103B34">
              <w:rPr>
                <w:sz w:val="20"/>
              </w:rPr>
              <w:t>Tingling of fingers</w:t>
            </w:r>
          </w:p>
        </w:tc>
        <w:tc>
          <w:tcPr>
            <w:tcW w:w="1080" w:type="dxa"/>
            <w:shd w:val="clear" w:color="auto" w:fill="F4EBFF"/>
          </w:tcPr>
          <w:p w:rsidR="00BA3BA9" w:rsidRPr="00103B34" w:rsidRDefault="00BA3BA9" w:rsidP="0023132D">
            <w:pPr>
              <w:tabs>
                <w:tab w:val="left" w:pos="72"/>
              </w:tabs>
              <w:jc w:val="center"/>
              <w:rPr>
                <w:sz w:val="20"/>
              </w:rPr>
            </w:pPr>
            <w:r w:rsidRPr="00103B34">
              <w:rPr>
                <w:sz w:val="20"/>
              </w:rPr>
              <w:t>0</w:t>
            </w:r>
          </w:p>
        </w:tc>
        <w:tc>
          <w:tcPr>
            <w:tcW w:w="1080" w:type="dxa"/>
            <w:shd w:val="clear" w:color="auto" w:fill="F4EBFF"/>
          </w:tcPr>
          <w:p w:rsidR="00BA3BA9" w:rsidRPr="00103B34" w:rsidRDefault="00BA3BA9" w:rsidP="0023132D">
            <w:pPr>
              <w:tabs>
                <w:tab w:val="left" w:pos="72"/>
              </w:tabs>
              <w:jc w:val="center"/>
              <w:rPr>
                <w:sz w:val="20"/>
              </w:rPr>
            </w:pPr>
            <w:r w:rsidRPr="00103B34">
              <w:rPr>
                <w:sz w:val="20"/>
              </w:rPr>
              <w:t>1</w:t>
            </w:r>
          </w:p>
        </w:tc>
        <w:tc>
          <w:tcPr>
            <w:tcW w:w="1080" w:type="dxa"/>
            <w:shd w:val="clear" w:color="auto" w:fill="F4EBFF"/>
          </w:tcPr>
          <w:p w:rsidR="00BA3BA9" w:rsidRPr="00103B34" w:rsidRDefault="00BA3BA9" w:rsidP="0023132D">
            <w:pPr>
              <w:tabs>
                <w:tab w:val="left" w:pos="72"/>
              </w:tabs>
              <w:jc w:val="center"/>
              <w:rPr>
                <w:sz w:val="20"/>
              </w:rPr>
            </w:pPr>
            <w:r w:rsidRPr="00103B34">
              <w:rPr>
                <w:sz w:val="20"/>
              </w:rPr>
              <w:t>2</w:t>
            </w:r>
          </w:p>
        </w:tc>
        <w:tc>
          <w:tcPr>
            <w:tcW w:w="1080" w:type="dxa"/>
            <w:shd w:val="clear" w:color="auto" w:fill="F4EBFF"/>
          </w:tcPr>
          <w:p w:rsidR="00BA3BA9" w:rsidRPr="00103B34" w:rsidRDefault="00BA3BA9" w:rsidP="0023132D">
            <w:pPr>
              <w:tabs>
                <w:tab w:val="left" w:pos="72"/>
              </w:tabs>
              <w:jc w:val="center"/>
              <w:rPr>
                <w:sz w:val="20"/>
              </w:rPr>
            </w:pPr>
            <w:r w:rsidRPr="00103B34">
              <w:rPr>
                <w:sz w:val="20"/>
              </w:rPr>
              <w:t>3</w:t>
            </w:r>
          </w:p>
        </w:tc>
        <w:tc>
          <w:tcPr>
            <w:tcW w:w="1080" w:type="dxa"/>
            <w:shd w:val="clear" w:color="auto" w:fill="F4EBFF"/>
          </w:tcPr>
          <w:p w:rsidR="00BA3BA9" w:rsidRPr="00103B34" w:rsidRDefault="00BA3BA9" w:rsidP="0023132D">
            <w:pPr>
              <w:tabs>
                <w:tab w:val="left" w:pos="72"/>
              </w:tabs>
              <w:jc w:val="center"/>
              <w:rPr>
                <w:sz w:val="20"/>
              </w:rPr>
            </w:pPr>
            <w:r w:rsidRPr="00103B34">
              <w:rPr>
                <w:sz w:val="20"/>
              </w:rPr>
              <w:t>4</w:t>
            </w:r>
          </w:p>
        </w:tc>
        <w:tc>
          <w:tcPr>
            <w:tcW w:w="1080" w:type="dxa"/>
            <w:shd w:val="clear" w:color="auto" w:fill="F4EBFF"/>
          </w:tcPr>
          <w:p w:rsidR="00BA3BA9" w:rsidRPr="00FF4BBD" w:rsidRDefault="00BA3BA9" w:rsidP="0023132D">
            <w:pPr>
              <w:tabs>
                <w:tab w:val="left" w:pos="72"/>
              </w:tabs>
              <w:jc w:val="center"/>
              <w:rPr>
                <w:sz w:val="18"/>
                <w:szCs w:val="18"/>
              </w:rPr>
            </w:pPr>
          </w:p>
        </w:tc>
      </w:tr>
      <w:tr w:rsidR="00BA3BA9" w:rsidRPr="00D8216A" w:rsidTr="00BA3B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68" w:type="dxa"/>
            <w:shd w:val="clear" w:color="auto" w:fill="F4EBFF"/>
          </w:tcPr>
          <w:p w:rsidR="00BA3BA9" w:rsidRPr="00103B34" w:rsidRDefault="00BA3BA9" w:rsidP="0023132D">
            <w:pPr>
              <w:tabs>
                <w:tab w:val="left" w:pos="72"/>
              </w:tabs>
              <w:rPr>
                <w:sz w:val="20"/>
              </w:rPr>
            </w:pPr>
            <w:r w:rsidRPr="00103B34">
              <w:rPr>
                <w:sz w:val="20"/>
              </w:rPr>
              <w:t>Tightness in chest</w:t>
            </w:r>
          </w:p>
        </w:tc>
        <w:tc>
          <w:tcPr>
            <w:tcW w:w="1080" w:type="dxa"/>
            <w:shd w:val="clear" w:color="auto" w:fill="F4EBFF"/>
          </w:tcPr>
          <w:p w:rsidR="00BA3BA9" w:rsidRPr="00103B34" w:rsidRDefault="00BA3BA9" w:rsidP="0023132D">
            <w:pPr>
              <w:tabs>
                <w:tab w:val="left" w:pos="72"/>
              </w:tabs>
              <w:jc w:val="center"/>
              <w:rPr>
                <w:sz w:val="20"/>
              </w:rPr>
            </w:pPr>
            <w:r w:rsidRPr="00103B34">
              <w:rPr>
                <w:sz w:val="20"/>
              </w:rPr>
              <w:t>0</w:t>
            </w:r>
          </w:p>
        </w:tc>
        <w:tc>
          <w:tcPr>
            <w:tcW w:w="1080" w:type="dxa"/>
            <w:shd w:val="clear" w:color="auto" w:fill="F4EBFF"/>
          </w:tcPr>
          <w:p w:rsidR="00BA3BA9" w:rsidRPr="00103B34" w:rsidRDefault="00BA3BA9" w:rsidP="0023132D">
            <w:pPr>
              <w:tabs>
                <w:tab w:val="left" w:pos="72"/>
              </w:tabs>
              <w:jc w:val="center"/>
              <w:rPr>
                <w:sz w:val="20"/>
              </w:rPr>
            </w:pPr>
            <w:r w:rsidRPr="00103B34">
              <w:rPr>
                <w:sz w:val="20"/>
              </w:rPr>
              <w:t>1</w:t>
            </w:r>
          </w:p>
        </w:tc>
        <w:tc>
          <w:tcPr>
            <w:tcW w:w="1080" w:type="dxa"/>
            <w:shd w:val="clear" w:color="auto" w:fill="F4EBFF"/>
          </w:tcPr>
          <w:p w:rsidR="00BA3BA9" w:rsidRPr="00103B34" w:rsidRDefault="00BA3BA9" w:rsidP="0023132D">
            <w:pPr>
              <w:tabs>
                <w:tab w:val="left" w:pos="72"/>
              </w:tabs>
              <w:jc w:val="center"/>
              <w:rPr>
                <w:sz w:val="20"/>
              </w:rPr>
            </w:pPr>
            <w:r w:rsidRPr="00103B34">
              <w:rPr>
                <w:sz w:val="20"/>
              </w:rPr>
              <w:t>2</w:t>
            </w:r>
          </w:p>
        </w:tc>
        <w:tc>
          <w:tcPr>
            <w:tcW w:w="1080" w:type="dxa"/>
            <w:shd w:val="clear" w:color="auto" w:fill="F4EBFF"/>
          </w:tcPr>
          <w:p w:rsidR="00BA3BA9" w:rsidRPr="00103B34" w:rsidRDefault="00BA3BA9" w:rsidP="0023132D">
            <w:pPr>
              <w:tabs>
                <w:tab w:val="left" w:pos="72"/>
              </w:tabs>
              <w:jc w:val="center"/>
              <w:rPr>
                <w:sz w:val="20"/>
              </w:rPr>
            </w:pPr>
            <w:r w:rsidRPr="00103B34">
              <w:rPr>
                <w:sz w:val="20"/>
              </w:rPr>
              <w:t>3</w:t>
            </w:r>
          </w:p>
        </w:tc>
        <w:tc>
          <w:tcPr>
            <w:tcW w:w="1080" w:type="dxa"/>
            <w:shd w:val="clear" w:color="auto" w:fill="F4EBFF"/>
          </w:tcPr>
          <w:p w:rsidR="00BA3BA9" w:rsidRPr="00103B34" w:rsidRDefault="00BA3BA9" w:rsidP="0023132D">
            <w:pPr>
              <w:tabs>
                <w:tab w:val="left" w:pos="72"/>
              </w:tabs>
              <w:jc w:val="center"/>
              <w:rPr>
                <w:sz w:val="20"/>
              </w:rPr>
            </w:pPr>
            <w:r w:rsidRPr="00103B34">
              <w:rPr>
                <w:sz w:val="20"/>
              </w:rPr>
              <w:t>4</w:t>
            </w:r>
          </w:p>
        </w:tc>
        <w:tc>
          <w:tcPr>
            <w:tcW w:w="1080" w:type="dxa"/>
            <w:shd w:val="clear" w:color="auto" w:fill="F4EBFF"/>
          </w:tcPr>
          <w:p w:rsidR="00BA3BA9" w:rsidRPr="00FF4BBD" w:rsidRDefault="00BA3BA9" w:rsidP="0023132D">
            <w:pPr>
              <w:tabs>
                <w:tab w:val="left" w:pos="72"/>
              </w:tabs>
              <w:jc w:val="center"/>
              <w:rPr>
                <w:sz w:val="18"/>
                <w:szCs w:val="18"/>
              </w:rPr>
            </w:pPr>
          </w:p>
        </w:tc>
      </w:tr>
      <w:tr w:rsidR="00BA3BA9" w:rsidRPr="00D8216A" w:rsidTr="00BA3B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68" w:type="dxa"/>
            <w:shd w:val="clear" w:color="auto" w:fill="F4EBFF"/>
          </w:tcPr>
          <w:p w:rsidR="00BA3BA9" w:rsidRPr="00103B34" w:rsidRDefault="00BA3BA9" w:rsidP="0023132D">
            <w:pPr>
              <w:tabs>
                <w:tab w:val="left" w:pos="72"/>
              </w:tabs>
              <w:rPr>
                <w:sz w:val="20"/>
              </w:rPr>
            </w:pPr>
            <w:r w:rsidRPr="00103B34">
              <w:rPr>
                <w:sz w:val="20"/>
              </w:rPr>
              <w:t>Unable to breathe deeply</w:t>
            </w:r>
          </w:p>
        </w:tc>
        <w:tc>
          <w:tcPr>
            <w:tcW w:w="1080" w:type="dxa"/>
            <w:shd w:val="clear" w:color="auto" w:fill="F4EBFF"/>
          </w:tcPr>
          <w:p w:rsidR="00BA3BA9" w:rsidRPr="00103B34" w:rsidRDefault="00BA3BA9" w:rsidP="0023132D">
            <w:pPr>
              <w:tabs>
                <w:tab w:val="left" w:pos="72"/>
              </w:tabs>
              <w:jc w:val="center"/>
              <w:rPr>
                <w:sz w:val="20"/>
              </w:rPr>
            </w:pPr>
            <w:r w:rsidRPr="00103B34">
              <w:rPr>
                <w:sz w:val="20"/>
              </w:rPr>
              <w:t>0</w:t>
            </w:r>
          </w:p>
        </w:tc>
        <w:tc>
          <w:tcPr>
            <w:tcW w:w="1080" w:type="dxa"/>
            <w:shd w:val="clear" w:color="auto" w:fill="F4EBFF"/>
          </w:tcPr>
          <w:p w:rsidR="00BA3BA9" w:rsidRPr="00103B34" w:rsidRDefault="00BA3BA9" w:rsidP="0023132D">
            <w:pPr>
              <w:tabs>
                <w:tab w:val="left" w:pos="72"/>
              </w:tabs>
              <w:jc w:val="center"/>
              <w:rPr>
                <w:sz w:val="20"/>
              </w:rPr>
            </w:pPr>
            <w:r w:rsidRPr="00103B34">
              <w:rPr>
                <w:sz w:val="20"/>
              </w:rPr>
              <w:t>1</w:t>
            </w:r>
          </w:p>
        </w:tc>
        <w:tc>
          <w:tcPr>
            <w:tcW w:w="1080" w:type="dxa"/>
            <w:shd w:val="clear" w:color="auto" w:fill="F4EBFF"/>
          </w:tcPr>
          <w:p w:rsidR="00BA3BA9" w:rsidRPr="00103B34" w:rsidRDefault="00BA3BA9" w:rsidP="0023132D">
            <w:pPr>
              <w:tabs>
                <w:tab w:val="left" w:pos="72"/>
              </w:tabs>
              <w:jc w:val="center"/>
              <w:rPr>
                <w:sz w:val="20"/>
              </w:rPr>
            </w:pPr>
            <w:r w:rsidRPr="00103B34">
              <w:rPr>
                <w:sz w:val="20"/>
              </w:rPr>
              <w:t>2</w:t>
            </w:r>
          </w:p>
        </w:tc>
        <w:tc>
          <w:tcPr>
            <w:tcW w:w="1080" w:type="dxa"/>
            <w:shd w:val="clear" w:color="auto" w:fill="F4EBFF"/>
          </w:tcPr>
          <w:p w:rsidR="00BA3BA9" w:rsidRPr="00103B34" w:rsidRDefault="00BA3BA9" w:rsidP="0023132D">
            <w:pPr>
              <w:tabs>
                <w:tab w:val="left" w:pos="72"/>
              </w:tabs>
              <w:jc w:val="center"/>
              <w:rPr>
                <w:sz w:val="20"/>
              </w:rPr>
            </w:pPr>
            <w:r w:rsidRPr="00103B34">
              <w:rPr>
                <w:sz w:val="20"/>
              </w:rPr>
              <w:t>3</w:t>
            </w:r>
          </w:p>
        </w:tc>
        <w:tc>
          <w:tcPr>
            <w:tcW w:w="1080" w:type="dxa"/>
            <w:shd w:val="clear" w:color="auto" w:fill="F4EBFF"/>
          </w:tcPr>
          <w:p w:rsidR="00BA3BA9" w:rsidRPr="00103B34" w:rsidRDefault="00BA3BA9" w:rsidP="0023132D">
            <w:pPr>
              <w:tabs>
                <w:tab w:val="left" w:pos="72"/>
              </w:tabs>
              <w:jc w:val="center"/>
              <w:rPr>
                <w:sz w:val="20"/>
              </w:rPr>
            </w:pPr>
            <w:r w:rsidRPr="00103B34">
              <w:rPr>
                <w:sz w:val="20"/>
              </w:rPr>
              <w:t>4</w:t>
            </w:r>
          </w:p>
        </w:tc>
        <w:tc>
          <w:tcPr>
            <w:tcW w:w="1080" w:type="dxa"/>
            <w:shd w:val="clear" w:color="auto" w:fill="F4EBFF"/>
          </w:tcPr>
          <w:p w:rsidR="00BA3BA9" w:rsidRPr="00FF4BBD" w:rsidRDefault="00BA3BA9" w:rsidP="0023132D">
            <w:pPr>
              <w:tabs>
                <w:tab w:val="left" w:pos="72"/>
              </w:tabs>
              <w:jc w:val="center"/>
              <w:rPr>
                <w:sz w:val="18"/>
                <w:szCs w:val="18"/>
              </w:rPr>
            </w:pPr>
          </w:p>
        </w:tc>
      </w:tr>
      <w:tr w:rsidR="00BA3BA9" w:rsidRPr="00D8216A" w:rsidTr="00BA3B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68" w:type="dxa"/>
          </w:tcPr>
          <w:p w:rsidR="00BA3BA9" w:rsidRPr="00103B34" w:rsidRDefault="00BA3BA9" w:rsidP="0023132D">
            <w:pPr>
              <w:tabs>
                <w:tab w:val="left" w:pos="72"/>
              </w:tabs>
              <w:rPr>
                <w:sz w:val="20"/>
              </w:rPr>
            </w:pPr>
            <w:r w:rsidRPr="00103B34">
              <w:rPr>
                <w:sz w:val="20"/>
              </w:rPr>
              <w:t>Stiffness in arms and hands</w:t>
            </w:r>
          </w:p>
        </w:tc>
        <w:tc>
          <w:tcPr>
            <w:tcW w:w="1080" w:type="dxa"/>
          </w:tcPr>
          <w:p w:rsidR="00BA3BA9" w:rsidRPr="00103B34" w:rsidRDefault="00BA3BA9" w:rsidP="0023132D">
            <w:pPr>
              <w:tabs>
                <w:tab w:val="left" w:pos="72"/>
              </w:tabs>
              <w:jc w:val="center"/>
              <w:rPr>
                <w:sz w:val="20"/>
              </w:rPr>
            </w:pPr>
            <w:r w:rsidRPr="00103B34">
              <w:rPr>
                <w:sz w:val="20"/>
              </w:rPr>
              <w:t>0</w:t>
            </w:r>
          </w:p>
        </w:tc>
        <w:tc>
          <w:tcPr>
            <w:tcW w:w="1080" w:type="dxa"/>
          </w:tcPr>
          <w:p w:rsidR="00BA3BA9" w:rsidRPr="00103B34" w:rsidRDefault="00BA3BA9" w:rsidP="0023132D">
            <w:pPr>
              <w:tabs>
                <w:tab w:val="left" w:pos="72"/>
              </w:tabs>
              <w:jc w:val="center"/>
              <w:rPr>
                <w:sz w:val="20"/>
              </w:rPr>
            </w:pPr>
            <w:r w:rsidRPr="00103B34"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BA3BA9" w:rsidRPr="00103B34" w:rsidRDefault="00BA3BA9" w:rsidP="0023132D">
            <w:pPr>
              <w:tabs>
                <w:tab w:val="left" w:pos="72"/>
              </w:tabs>
              <w:jc w:val="center"/>
              <w:rPr>
                <w:sz w:val="20"/>
              </w:rPr>
            </w:pPr>
            <w:r w:rsidRPr="00103B34">
              <w:rPr>
                <w:sz w:val="20"/>
              </w:rPr>
              <w:t>2</w:t>
            </w:r>
          </w:p>
        </w:tc>
        <w:tc>
          <w:tcPr>
            <w:tcW w:w="1080" w:type="dxa"/>
          </w:tcPr>
          <w:p w:rsidR="00BA3BA9" w:rsidRPr="00103B34" w:rsidRDefault="00BA3BA9" w:rsidP="0023132D">
            <w:pPr>
              <w:tabs>
                <w:tab w:val="left" w:pos="72"/>
              </w:tabs>
              <w:jc w:val="center"/>
              <w:rPr>
                <w:sz w:val="20"/>
              </w:rPr>
            </w:pPr>
            <w:r w:rsidRPr="00103B34">
              <w:rPr>
                <w:sz w:val="20"/>
              </w:rPr>
              <w:t>3</w:t>
            </w:r>
          </w:p>
        </w:tc>
        <w:tc>
          <w:tcPr>
            <w:tcW w:w="1080" w:type="dxa"/>
          </w:tcPr>
          <w:p w:rsidR="00BA3BA9" w:rsidRPr="00103B34" w:rsidRDefault="00BA3BA9" w:rsidP="0023132D">
            <w:pPr>
              <w:tabs>
                <w:tab w:val="left" w:pos="72"/>
              </w:tabs>
              <w:jc w:val="center"/>
              <w:rPr>
                <w:sz w:val="20"/>
              </w:rPr>
            </w:pPr>
            <w:r w:rsidRPr="00103B34">
              <w:rPr>
                <w:sz w:val="20"/>
              </w:rPr>
              <w:t>4</w:t>
            </w:r>
          </w:p>
        </w:tc>
        <w:tc>
          <w:tcPr>
            <w:tcW w:w="1080" w:type="dxa"/>
          </w:tcPr>
          <w:p w:rsidR="00BA3BA9" w:rsidRPr="00FF4BBD" w:rsidRDefault="00BA3BA9" w:rsidP="0023132D">
            <w:pPr>
              <w:tabs>
                <w:tab w:val="left" w:pos="72"/>
              </w:tabs>
              <w:jc w:val="center"/>
              <w:rPr>
                <w:sz w:val="18"/>
                <w:szCs w:val="18"/>
              </w:rPr>
            </w:pPr>
          </w:p>
        </w:tc>
      </w:tr>
      <w:tr w:rsidR="00BA3BA9" w:rsidRPr="00D8216A" w:rsidTr="00BA3B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68" w:type="dxa"/>
          </w:tcPr>
          <w:p w:rsidR="00BA3BA9" w:rsidRPr="00103B34" w:rsidRDefault="00BA3BA9" w:rsidP="0023132D">
            <w:pPr>
              <w:tabs>
                <w:tab w:val="left" w:pos="72"/>
              </w:tabs>
              <w:rPr>
                <w:sz w:val="20"/>
              </w:rPr>
            </w:pPr>
            <w:r w:rsidRPr="00103B34">
              <w:rPr>
                <w:sz w:val="20"/>
              </w:rPr>
              <w:t>Tightness around the mouth</w:t>
            </w:r>
          </w:p>
        </w:tc>
        <w:tc>
          <w:tcPr>
            <w:tcW w:w="1080" w:type="dxa"/>
          </w:tcPr>
          <w:p w:rsidR="00BA3BA9" w:rsidRPr="00103B34" w:rsidRDefault="00BA3BA9" w:rsidP="0023132D">
            <w:pPr>
              <w:tabs>
                <w:tab w:val="left" w:pos="72"/>
              </w:tabs>
              <w:jc w:val="center"/>
              <w:rPr>
                <w:sz w:val="20"/>
              </w:rPr>
            </w:pPr>
            <w:r w:rsidRPr="00103B34">
              <w:rPr>
                <w:sz w:val="20"/>
              </w:rPr>
              <w:t>0</w:t>
            </w:r>
          </w:p>
        </w:tc>
        <w:tc>
          <w:tcPr>
            <w:tcW w:w="1080" w:type="dxa"/>
          </w:tcPr>
          <w:p w:rsidR="00BA3BA9" w:rsidRPr="00103B34" w:rsidRDefault="00BA3BA9" w:rsidP="0023132D">
            <w:pPr>
              <w:tabs>
                <w:tab w:val="left" w:pos="72"/>
              </w:tabs>
              <w:jc w:val="center"/>
              <w:rPr>
                <w:sz w:val="20"/>
              </w:rPr>
            </w:pPr>
            <w:r w:rsidRPr="00103B34"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BA3BA9" w:rsidRPr="00103B34" w:rsidRDefault="00BA3BA9" w:rsidP="0023132D">
            <w:pPr>
              <w:tabs>
                <w:tab w:val="left" w:pos="72"/>
              </w:tabs>
              <w:jc w:val="center"/>
              <w:rPr>
                <w:sz w:val="20"/>
              </w:rPr>
            </w:pPr>
            <w:r w:rsidRPr="00103B34">
              <w:rPr>
                <w:sz w:val="20"/>
              </w:rPr>
              <w:t>2</w:t>
            </w:r>
          </w:p>
        </w:tc>
        <w:tc>
          <w:tcPr>
            <w:tcW w:w="1080" w:type="dxa"/>
          </w:tcPr>
          <w:p w:rsidR="00BA3BA9" w:rsidRPr="00103B34" w:rsidRDefault="00BA3BA9" w:rsidP="0023132D">
            <w:pPr>
              <w:tabs>
                <w:tab w:val="left" w:pos="72"/>
              </w:tabs>
              <w:jc w:val="center"/>
              <w:rPr>
                <w:sz w:val="20"/>
              </w:rPr>
            </w:pPr>
            <w:r w:rsidRPr="00103B34">
              <w:rPr>
                <w:sz w:val="20"/>
              </w:rPr>
              <w:t>3</w:t>
            </w:r>
          </w:p>
        </w:tc>
        <w:tc>
          <w:tcPr>
            <w:tcW w:w="1080" w:type="dxa"/>
          </w:tcPr>
          <w:p w:rsidR="00BA3BA9" w:rsidRPr="00103B34" w:rsidRDefault="00BA3BA9" w:rsidP="0023132D">
            <w:pPr>
              <w:tabs>
                <w:tab w:val="left" w:pos="72"/>
              </w:tabs>
              <w:jc w:val="center"/>
              <w:rPr>
                <w:sz w:val="20"/>
              </w:rPr>
            </w:pPr>
            <w:r w:rsidRPr="00103B34">
              <w:rPr>
                <w:sz w:val="20"/>
              </w:rPr>
              <w:t>4</w:t>
            </w:r>
          </w:p>
        </w:tc>
        <w:tc>
          <w:tcPr>
            <w:tcW w:w="1080" w:type="dxa"/>
          </w:tcPr>
          <w:p w:rsidR="00BA3BA9" w:rsidRPr="00FF4BBD" w:rsidRDefault="00BA3BA9" w:rsidP="0023132D">
            <w:pPr>
              <w:tabs>
                <w:tab w:val="left" w:pos="72"/>
              </w:tabs>
              <w:jc w:val="center"/>
              <w:rPr>
                <w:sz w:val="18"/>
                <w:szCs w:val="18"/>
              </w:rPr>
            </w:pPr>
          </w:p>
        </w:tc>
      </w:tr>
      <w:tr w:rsidR="00BA3BA9" w:rsidRPr="00D8216A" w:rsidTr="00BA3B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68" w:type="dxa"/>
          </w:tcPr>
          <w:p w:rsidR="00BA3BA9" w:rsidRPr="00103B34" w:rsidRDefault="00BA3BA9" w:rsidP="0023132D">
            <w:pPr>
              <w:tabs>
                <w:tab w:val="left" w:pos="72"/>
              </w:tabs>
              <w:rPr>
                <w:sz w:val="20"/>
              </w:rPr>
            </w:pPr>
            <w:r w:rsidRPr="00103B34">
              <w:rPr>
                <w:sz w:val="20"/>
              </w:rPr>
              <w:t>Cold hands and feet</w:t>
            </w:r>
          </w:p>
        </w:tc>
        <w:tc>
          <w:tcPr>
            <w:tcW w:w="1080" w:type="dxa"/>
          </w:tcPr>
          <w:p w:rsidR="00BA3BA9" w:rsidRPr="00103B34" w:rsidRDefault="00BA3BA9" w:rsidP="0023132D">
            <w:pPr>
              <w:tabs>
                <w:tab w:val="left" w:pos="72"/>
              </w:tabs>
              <w:jc w:val="center"/>
              <w:rPr>
                <w:sz w:val="20"/>
              </w:rPr>
            </w:pPr>
            <w:r w:rsidRPr="00103B34">
              <w:rPr>
                <w:sz w:val="20"/>
              </w:rPr>
              <w:t>0</w:t>
            </w:r>
          </w:p>
        </w:tc>
        <w:tc>
          <w:tcPr>
            <w:tcW w:w="1080" w:type="dxa"/>
          </w:tcPr>
          <w:p w:rsidR="00BA3BA9" w:rsidRPr="00103B34" w:rsidRDefault="00BA3BA9" w:rsidP="0023132D">
            <w:pPr>
              <w:tabs>
                <w:tab w:val="left" w:pos="72"/>
              </w:tabs>
              <w:jc w:val="center"/>
              <w:rPr>
                <w:sz w:val="20"/>
              </w:rPr>
            </w:pPr>
            <w:r w:rsidRPr="00103B34"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BA3BA9" w:rsidRPr="00103B34" w:rsidRDefault="00BA3BA9" w:rsidP="0023132D">
            <w:pPr>
              <w:tabs>
                <w:tab w:val="left" w:pos="72"/>
              </w:tabs>
              <w:jc w:val="center"/>
              <w:rPr>
                <w:sz w:val="20"/>
              </w:rPr>
            </w:pPr>
            <w:r w:rsidRPr="00103B34">
              <w:rPr>
                <w:sz w:val="20"/>
              </w:rPr>
              <w:t>2</w:t>
            </w:r>
          </w:p>
        </w:tc>
        <w:tc>
          <w:tcPr>
            <w:tcW w:w="1080" w:type="dxa"/>
          </w:tcPr>
          <w:p w:rsidR="00BA3BA9" w:rsidRPr="00103B34" w:rsidRDefault="00BA3BA9" w:rsidP="0023132D">
            <w:pPr>
              <w:tabs>
                <w:tab w:val="left" w:pos="72"/>
              </w:tabs>
              <w:jc w:val="center"/>
              <w:rPr>
                <w:sz w:val="20"/>
              </w:rPr>
            </w:pPr>
            <w:r w:rsidRPr="00103B34">
              <w:rPr>
                <w:sz w:val="20"/>
              </w:rPr>
              <w:t>3</w:t>
            </w:r>
          </w:p>
        </w:tc>
        <w:tc>
          <w:tcPr>
            <w:tcW w:w="1080" w:type="dxa"/>
          </w:tcPr>
          <w:p w:rsidR="00BA3BA9" w:rsidRPr="00103B34" w:rsidRDefault="00BA3BA9" w:rsidP="0023132D">
            <w:pPr>
              <w:tabs>
                <w:tab w:val="left" w:pos="72"/>
              </w:tabs>
              <w:jc w:val="center"/>
              <w:rPr>
                <w:sz w:val="20"/>
              </w:rPr>
            </w:pPr>
            <w:r w:rsidRPr="00103B34">
              <w:rPr>
                <w:sz w:val="20"/>
              </w:rPr>
              <w:t>4</w:t>
            </w:r>
          </w:p>
        </w:tc>
        <w:tc>
          <w:tcPr>
            <w:tcW w:w="1080" w:type="dxa"/>
          </w:tcPr>
          <w:p w:rsidR="00BA3BA9" w:rsidRPr="00FF4BBD" w:rsidRDefault="00BA3BA9" w:rsidP="0023132D">
            <w:pPr>
              <w:tabs>
                <w:tab w:val="left" w:pos="72"/>
              </w:tabs>
              <w:jc w:val="center"/>
              <w:rPr>
                <w:sz w:val="18"/>
                <w:szCs w:val="18"/>
              </w:rPr>
            </w:pPr>
          </w:p>
        </w:tc>
      </w:tr>
      <w:tr w:rsidR="00BA3BA9" w:rsidRPr="00D8216A" w:rsidTr="00BA3B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68" w:type="dxa"/>
            <w:shd w:val="clear" w:color="auto" w:fill="F4EBFF"/>
          </w:tcPr>
          <w:p w:rsidR="00BA3BA9" w:rsidRPr="00103B34" w:rsidRDefault="00BA3BA9" w:rsidP="0023132D">
            <w:pPr>
              <w:tabs>
                <w:tab w:val="left" w:pos="72"/>
              </w:tabs>
              <w:rPr>
                <w:sz w:val="20"/>
              </w:rPr>
            </w:pPr>
            <w:r w:rsidRPr="00103B34">
              <w:rPr>
                <w:sz w:val="20"/>
              </w:rPr>
              <w:t xml:space="preserve">Irregular heartbeat </w:t>
            </w:r>
          </w:p>
        </w:tc>
        <w:tc>
          <w:tcPr>
            <w:tcW w:w="1080" w:type="dxa"/>
            <w:shd w:val="clear" w:color="auto" w:fill="F4EBFF"/>
          </w:tcPr>
          <w:p w:rsidR="00BA3BA9" w:rsidRPr="00103B34" w:rsidRDefault="00BA3BA9" w:rsidP="0023132D">
            <w:pPr>
              <w:tabs>
                <w:tab w:val="left" w:pos="72"/>
              </w:tabs>
              <w:jc w:val="center"/>
              <w:rPr>
                <w:sz w:val="20"/>
              </w:rPr>
            </w:pPr>
            <w:r w:rsidRPr="00103B34">
              <w:rPr>
                <w:sz w:val="20"/>
              </w:rPr>
              <w:t>0</w:t>
            </w:r>
          </w:p>
        </w:tc>
        <w:tc>
          <w:tcPr>
            <w:tcW w:w="1080" w:type="dxa"/>
            <w:shd w:val="clear" w:color="auto" w:fill="F4EBFF"/>
          </w:tcPr>
          <w:p w:rsidR="00BA3BA9" w:rsidRPr="00103B34" w:rsidRDefault="00BA3BA9" w:rsidP="0023132D">
            <w:pPr>
              <w:tabs>
                <w:tab w:val="left" w:pos="72"/>
              </w:tabs>
              <w:jc w:val="center"/>
              <w:rPr>
                <w:sz w:val="20"/>
              </w:rPr>
            </w:pPr>
            <w:r w:rsidRPr="00103B34">
              <w:rPr>
                <w:sz w:val="20"/>
              </w:rPr>
              <w:t>1</w:t>
            </w:r>
          </w:p>
        </w:tc>
        <w:tc>
          <w:tcPr>
            <w:tcW w:w="1080" w:type="dxa"/>
            <w:shd w:val="clear" w:color="auto" w:fill="F4EBFF"/>
          </w:tcPr>
          <w:p w:rsidR="00BA3BA9" w:rsidRPr="00103B34" w:rsidRDefault="00BA3BA9" w:rsidP="0023132D">
            <w:pPr>
              <w:tabs>
                <w:tab w:val="left" w:pos="72"/>
              </w:tabs>
              <w:jc w:val="center"/>
              <w:rPr>
                <w:sz w:val="20"/>
              </w:rPr>
            </w:pPr>
            <w:r w:rsidRPr="00103B34">
              <w:rPr>
                <w:sz w:val="20"/>
              </w:rPr>
              <w:t>2</w:t>
            </w:r>
          </w:p>
        </w:tc>
        <w:tc>
          <w:tcPr>
            <w:tcW w:w="1080" w:type="dxa"/>
            <w:shd w:val="clear" w:color="auto" w:fill="F4EBFF"/>
          </w:tcPr>
          <w:p w:rsidR="00BA3BA9" w:rsidRPr="00103B34" w:rsidRDefault="00BA3BA9" w:rsidP="0023132D">
            <w:pPr>
              <w:tabs>
                <w:tab w:val="left" w:pos="72"/>
              </w:tabs>
              <w:jc w:val="center"/>
              <w:rPr>
                <w:sz w:val="20"/>
              </w:rPr>
            </w:pPr>
            <w:r w:rsidRPr="00103B34">
              <w:rPr>
                <w:sz w:val="20"/>
              </w:rPr>
              <w:t>3</w:t>
            </w:r>
          </w:p>
        </w:tc>
        <w:tc>
          <w:tcPr>
            <w:tcW w:w="1080" w:type="dxa"/>
            <w:shd w:val="clear" w:color="auto" w:fill="F4EBFF"/>
          </w:tcPr>
          <w:p w:rsidR="00BA3BA9" w:rsidRPr="00103B34" w:rsidRDefault="00BA3BA9" w:rsidP="0023132D">
            <w:pPr>
              <w:tabs>
                <w:tab w:val="left" w:pos="72"/>
              </w:tabs>
              <w:jc w:val="center"/>
              <w:rPr>
                <w:sz w:val="20"/>
              </w:rPr>
            </w:pPr>
            <w:r w:rsidRPr="00103B34">
              <w:rPr>
                <w:sz w:val="20"/>
              </w:rPr>
              <w:t>4</w:t>
            </w:r>
          </w:p>
        </w:tc>
        <w:tc>
          <w:tcPr>
            <w:tcW w:w="1080" w:type="dxa"/>
            <w:shd w:val="clear" w:color="auto" w:fill="F4EBFF"/>
          </w:tcPr>
          <w:p w:rsidR="00BA3BA9" w:rsidRPr="00FF4BBD" w:rsidRDefault="00BA3BA9" w:rsidP="0023132D">
            <w:pPr>
              <w:tabs>
                <w:tab w:val="left" w:pos="72"/>
              </w:tabs>
              <w:jc w:val="center"/>
              <w:rPr>
                <w:sz w:val="18"/>
                <w:szCs w:val="18"/>
              </w:rPr>
            </w:pPr>
          </w:p>
        </w:tc>
      </w:tr>
      <w:tr w:rsidR="00BA3BA9" w:rsidRPr="00D8216A" w:rsidTr="00BA3B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68" w:type="dxa"/>
            <w:shd w:val="clear" w:color="auto" w:fill="F4EBFF"/>
          </w:tcPr>
          <w:p w:rsidR="00BA3BA9" w:rsidRPr="00103B34" w:rsidRDefault="00BA3BA9" w:rsidP="0023132D">
            <w:pPr>
              <w:tabs>
                <w:tab w:val="left" w:pos="72"/>
              </w:tabs>
              <w:rPr>
                <w:sz w:val="20"/>
              </w:rPr>
            </w:pPr>
            <w:r w:rsidRPr="00103B34">
              <w:rPr>
                <w:sz w:val="20"/>
              </w:rPr>
              <w:t xml:space="preserve">Sighing or gasping </w:t>
            </w:r>
          </w:p>
        </w:tc>
        <w:tc>
          <w:tcPr>
            <w:tcW w:w="1080" w:type="dxa"/>
            <w:shd w:val="clear" w:color="auto" w:fill="F4EBFF"/>
          </w:tcPr>
          <w:p w:rsidR="00BA3BA9" w:rsidRPr="00103B34" w:rsidRDefault="00BA3BA9" w:rsidP="0023132D">
            <w:pPr>
              <w:tabs>
                <w:tab w:val="left" w:pos="72"/>
              </w:tabs>
              <w:jc w:val="center"/>
              <w:rPr>
                <w:sz w:val="20"/>
              </w:rPr>
            </w:pPr>
            <w:r w:rsidRPr="00103B34">
              <w:rPr>
                <w:sz w:val="20"/>
              </w:rPr>
              <w:t>0</w:t>
            </w:r>
          </w:p>
        </w:tc>
        <w:tc>
          <w:tcPr>
            <w:tcW w:w="1080" w:type="dxa"/>
            <w:shd w:val="clear" w:color="auto" w:fill="F4EBFF"/>
          </w:tcPr>
          <w:p w:rsidR="00BA3BA9" w:rsidRPr="00103B34" w:rsidRDefault="00BA3BA9" w:rsidP="0023132D">
            <w:pPr>
              <w:tabs>
                <w:tab w:val="left" w:pos="72"/>
              </w:tabs>
              <w:jc w:val="center"/>
              <w:rPr>
                <w:sz w:val="20"/>
              </w:rPr>
            </w:pPr>
            <w:r w:rsidRPr="00103B34">
              <w:rPr>
                <w:sz w:val="20"/>
              </w:rPr>
              <w:t>1</w:t>
            </w:r>
          </w:p>
        </w:tc>
        <w:tc>
          <w:tcPr>
            <w:tcW w:w="1080" w:type="dxa"/>
            <w:shd w:val="clear" w:color="auto" w:fill="F4EBFF"/>
          </w:tcPr>
          <w:p w:rsidR="00BA3BA9" w:rsidRPr="00103B34" w:rsidRDefault="00BA3BA9" w:rsidP="0023132D">
            <w:pPr>
              <w:tabs>
                <w:tab w:val="left" w:pos="72"/>
              </w:tabs>
              <w:jc w:val="center"/>
              <w:rPr>
                <w:sz w:val="20"/>
              </w:rPr>
            </w:pPr>
            <w:r w:rsidRPr="00103B34">
              <w:rPr>
                <w:sz w:val="20"/>
              </w:rPr>
              <w:t>2</w:t>
            </w:r>
          </w:p>
        </w:tc>
        <w:tc>
          <w:tcPr>
            <w:tcW w:w="1080" w:type="dxa"/>
            <w:shd w:val="clear" w:color="auto" w:fill="F4EBFF"/>
          </w:tcPr>
          <w:p w:rsidR="00BA3BA9" w:rsidRPr="00103B34" w:rsidRDefault="00BA3BA9" w:rsidP="0023132D">
            <w:pPr>
              <w:tabs>
                <w:tab w:val="left" w:pos="72"/>
              </w:tabs>
              <w:jc w:val="center"/>
              <w:rPr>
                <w:sz w:val="20"/>
              </w:rPr>
            </w:pPr>
            <w:r w:rsidRPr="00103B34">
              <w:rPr>
                <w:sz w:val="20"/>
              </w:rPr>
              <w:t>3</w:t>
            </w:r>
          </w:p>
        </w:tc>
        <w:tc>
          <w:tcPr>
            <w:tcW w:w="1080" w:type="dxa"/>
            <w:shd w:val="clear" w:color="auto" w:fill="F4EBFF"/>
          </w:tcPr>
          <w:p w:rsidR="00BA3BA9" w:rsidRPr="00103B34" w:rsidRDefault="00BA3BA9" w:rsidP="0023132D">
            <w:pPr>
              <w:tabs>
                <w:tab w:val="left" w:pos="72"/>
              </w:tabs>
              <w:jc w:val="center"/>
              <w:rPr>
                <w:sz w:val="20"/>
              </w:rPr>
            </w:pPr>
            <w:r w:rsidRPr="00103B34">
              <w:rPr>
                <w:sz w:val="20"/>
              </w:rPr>
              <w:t>4</w:t>
            </w:r>
          </w:p>
        </w:tc>
        <w:tc>
          <w:tcPr>
            <w:tcW w:w="1080" w:type="dxa"/>
            <w:shd w:val="clear" w:color="auto" w:fill="F4EBFF"/>
          </w:tcPr>
          <w:p w:rsidR="00BA3BA9" w:rsidRPr="00FF4BBD" w:rsidRDefault="00BA3BA9" w:rsidP="0023132D">
            <w:pPr>
              <w:tabs>
                <w:tab w:val="left" w:pos="72"/>
              </w:tabs>
              <w:jc w:val="center"/>
              <w:rPr>
                <w:sz w:val="18"/>
                <w:szCs w:val="18"/>
              </w:rPr>
            </w:pPr>
          </w:p>
        </w:tc>
      </w:tr>
      <w:tr w:rsidR="00BA3BA9" w:rsidRPr="00D8216A" w:rsidTr="00BA3B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68" w:type="dxa"/>
            <w:shd w:val="clear" w:color="auto" w:fill="F4EBFF"/>
          </w:tcPr>
          <w:p w:rsidR="00BA3BA9" w:rsidRPr="00103B34" w:rsidRDefault="00BA3BA9" w:rsidP="0023132D">
            <w:pPr>
              <w:tabs>
                <w:tab w:val="left" w:pos="72"/>
              </w:tabs>
              <w:rPr>
                <w:sz w:val="20"/>
              </w:rPr>
            </w:pPr>
            <w:r w:rsidRPr="00103B34">
              <w:rPr>
                <w:sz w:val="20"/>
              </w:rPr>
              <w:t>Breath holding</w:t>
            </w:r>
          </w:p>
        </w:tc>
        <w:tc>
          <w:tcPr>
            <w:tcW w:w="1080" w:type="dxa"/>
            <w:shd w:val="clear" w:color="auto" w:fill="F4EBFF"/>
          </w:tcPr>
          <w:p w:rsidR="00BA3BA9" w:rsidRPr="00103B34" w:rsidRDefault="00BA3BA9" w:rsidP="0023132D">
            <w:pPr>
              <w:tabs>
                <w:tab w:val="left" w:pos="72"/>
              </w:tabs>
              <w:jc w:val="center"/>
              <w:rPr>
                <w:sz w:val="20"/>
              </w:rPr>
            </w:pPr>
            <w:r w:rsidRPr="00103B34">
              <w:rPr>
                <w:sz w:val="20"/>
              </w:rPr>
              <w:t>0</w:t>
            </w:r>
          </w:p>
        </w:tc>
        <w:tc>
          <w:tcPr>
            <w:tcW w:w="1080" w:type="dxa"/>
            <w:shd w:val="clear" w:color="auto" w:fill="F4EBFF"/>
          </w:tcPr>
          <w:p w:rsidR="00BA3BA9" w:rsidRPr="00103B34" w:rsidRDefault="00BA3BA9" w:rsidP="0023132D">
            <w:pPr>
              <w:tabs>
                <w:tab w:val="left" w:pos="72"/>
              </w:tabs>
              <w:jc w:val="center"/>
              <w:rPr>
                <w:sz w:val="20"/>
              </w:rPr>
            </w:pPr>
            <w:r w:rsidRPr="00103B34">
              <w:rPr>
                <w:sz w:val="20"/>
              </w:rPr>
              <w:t>1</w:t>
            </w:r>
          </w:p>
        </w:tc>
        <w:tc>
          <w:tcPr>
            <w:tcW w:w="1080" w:type="dxa"/>
            <w:shd w:val="clear" w:color="auto" w:fill="F4EBFF"/>
          </w:tcPr>
          <w:p w:rsidR="00BA3BA9" w:rsidRPr="00103B34" w:rsidRDefault="00BA3BA9" w:rsidP="0023132D">
            <w:pPr>
              <w:tabs>
                <w:tab w:val="left" w:pos="72"/>
              </w:tabs>
              <w:jc w:val="center"/>
              <w:rPr>
                <w:sz w:val="20"/>
              </w:rPr>
            </w:pPr>
            <w:r w:rsidRPr="00103B34">
              <w:rPr>
                <w:sz w:val="20"/>
              </w:rPr>
              <w:t>2</w:t>
            </w:r>
          </w:p>
        </w:tc>
        <w:tc>
          <w:tcPr>
            <w:tcW w:w="1080" w:type="dxa"/>
            <w:shd w:val="clear" w:color="auto" w:fill="F4EBFF"/>
          </w:tcPr>
          <w:p w:rsidR="00BA3BA9" w:rsidRPr="00103B34" w:rsidRDefault="00BA3BA9" w:rsidP="0023132D">
            <w:pPr>
              <w:tabs>
                <w:tab w:val="left" w:pos="72"/>
              </w:tabs>
              <w:jc w:val="center"/>
              <w:rPr>
                <w:sz w:val="20"/>
              </w:rPr>
            </w:pPr>
            <w:r w:rsidRPr="00103B34">
              <w:rPr>
                <w:sz w:val="20"/>
              </w:rPr>
              <w:t>3</w:t>
            </w:r>
          </w:p>
        </w:tc>
        <w:tc>
          <w:tcPr>
            <w:tcW w:w="1080" w:type="dxa"/>
            <w:shd w:val="clear" w:color="auto" w:fill="F4EBFF"/>
          </w:tcPr>
          <w:p w:rsidR="00BA3BA9" w:rsidRPr="00103B34" w:rsidRDefault="00BA3BA9" w:rsidP="0023132D">
            <w:pPr>
              <w:tabs>
                <w:tab w:val="left" w:pos="72"/>
              </w:tabs>
              <w:jc w:val="center"/>
              <w:rPr>
                <w:sz w:val="20"/>
              </w:rPr>
            </w:pPr>
            <w:r w:rsidRPr="00103B34">
              <w:rPr>
                <w:sz w:val="20"/>
              </w:rPr>
              <w:t>4</w:t>
            </w:r>
          </w:p>
        </w:tc>
        <w:tc>
          <w:tcPr>
            <w:tcW w:w="1080" w:type="dxa"/>
            <w:shd w:val="clear" w:color="auto" w:fill="F4EBFF"/>
          </w:tcPr>
          <w:p w:rsidR="00BA3BA9" w:rsidRPr="00FF4BBD" w:rsidRDefault="00BA3BA9" w:rsidP="0023132D">
            <w:pPr>
              <w:tabs>
                <w:tab w:val="left" w:pos="72"/>
              </w:tabs>
              <w:jc w:val="center"/>
              <w:rPr>
                <w:sz w:val="18"/>
                <w:szCs w:val="18"/>
              </w:rPr>
            </w:pPr>
          </w:p>
        </w:tc>
      </w:tr>
      <w:tr w:rsidR="00BA3BA9" w:rsidRPr="00D8216A" w:rsidTr="00BA3B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68" w:type="dxa"/>
          </w:tcPr>
          <w:p w:rsidR="00BA3BA9" w:rsidRPr="00103B34" w:rsidRDefault="00BA3BA9" w:rsidP="0023132D">
            <w:pPr>
              <w:tabs>
                <w:tab w:val="left" w:pos="72"/>
              </w:tabs>
              <w:rPr>
                <w:sz w:val="20"/>
              </w:rPr>
            </w:pPr>
            <w:r w:rsidRPr="00103B34">
              <w:rPr>
                <w:sz w:val="20"/>
              </w:rPr>
              <w:t>Poor concentration or focus</w:t>
            </w:r>
          </w:p>
        </w:tc>
        <w:tc>
          <w:tcPr>
            <w:tcW w:w="1080" w:type="dxa"/>
          </w:tcPr>
          <w:p w:rsidR="00BA3BA9" w:rsidRPr="00103B34" w:rsidRDefault="00BA3BA9" w:rsidP="0023132D">
            <w:pPr>
              <w:tabs>
                <w:tab w:val="left" w:pos="72"/>
              </w:tabs>
              <w:jc w:val="center"/>
              <w:rPr>
                <w:sz w:val="20"/>
              </w:rPr>
            </w:pPr>
            <w:r w:rsidRPr="00103B34">
              <w:rPr>
                <w:sz w:val="20"/>
              </w:rPr>
              <w:t>0</w:t>
            </w:r>
          </w:p>
        </w:tc>
        <w:tc>
          <w:tcPr>
            <w:tcW w:w="1080" w:type="dxa"/>
          </w:tcPr>
          <w:p w:rsidR="00BA3BA9" w:rsidRPr="00103B34" w:rsidRDefault="00BA3BA9" w:rsidP="0023132D">
            <w:pPr>
              <w:tabs>
                <w:tab w:val="left" w:pos="72"/>
              </w:tabs>
              <w:jc w:val="center"/>
              <w:rPr>
                <w:sz w:val="20"/>
              </w:rPr>
            </w:pPr>
            <w:r w:rsidRPr="00103B34"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BA3BA9" w:rsidRPr="00103B34" w:rsidRDefault="00BA3BA9" w:rsidP="0023132D">
            <w:pPr>
              <w:tabs>
                <w:tab w:val="left" w:pos="72"/>
              </w:tabs>
              <w:jc w:val="center"/>
              <w:rPr>
                <w:sz w:val="20"/>
              </w:rPr>
            </w:pPr>
            <w:r w:rsidRPr="00103B34">
              <w:rPr>
                <w:sz w:val="20"/>
              </w:rPr>
              <w:t>2</w:t>
            </w:r>
          </w:p>
        </w:tc>
        <w:tc>
          <w:tcPr>
            <w:tcW w:w="1080" w:type="dxa"/>
          </w:tcPr>
          <w:p w:rsidR="00BA3BA9" w:rsidRPr="00103B34" w:rsidRDefault="00BA3BA9" w:rsidP="0023132D">
            <w:pPr>
              <w:tabs>
                <w:tab w:val="left" w:pos="72"/>
              </w:tabs>
              <w:jc w:val="center"/>
              <w:rPr>
                <w:sz w:val="20"/>
              </w:rPr>
            </w:pPr>
            <w:r w:rsidRPr="00103B34">
              <w:rPr>
                <w:sz w:val="20"/>
              </w:rPr>
              <w:t>3</w:t>
            </w:r>
          </w:p>
        </w:tc>
        <w:tc>
          <w:tcPr>
            <w:tcW w:w="1080" w:type="dxa"/>
          </w:tcPr>
          <w:p w:rsidR="00BA3BA9" w:rsidRPr="00103B34" w:rsidRDefault="00BA3BA9" w:rsidP="0023132D">
            <w:pPr>
              <w:tabs>
                <w:tab w:val="left" w:pos="72"/>
              </w:tabs>
              <w:jc w:val="center"/>
              <w:rPr>
                <w:sz w:val="20"/>
              </w:rPr>
            </w:pPr>
            <w:r w:rsidRPr="00103B34">
              <w:rPr>
                <w:sz w:val="20"/>
              </w:rPr>
              <w:t>4</w:t>
            </w:r>
          </w:p>
        </w:tc>
        <w:tc>
          <w:tcPr>
            <w:tcW w:w="1080" w:type="dxa"/>
          </w:tcPr>
          <w:p w:rsidR="00BA3BA9" w:rsidRPr="00FF4BBD" w:rsidRDefault="00BA3BA9" w:rsidP="0023132D">
            <w:pPr>
              <w:tabs>
                <w:tab w:val="left" w:pos="72"/>
              </w:tabs>
              <w:jc w:val="center"/>
              <w:rPr>
                <w:sz w:val="18"/>
                <w:szCs w:val="18"/>
              </w:rPr>
            </w:pPr>
          </w:p>
        </w:tc>
      </w:tr>
      <w:tr w:rsidR="00BA3BA9" w:rsidRPr="00D8216A" w:rsidTr="00BA3B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68" w:type="dxa"/>
          </w:tcPr>
          <w:p w:rsidR="00BA3BA9" w:rsidRPr="00103B34" w:rsidRDefault="00BA3BA9" w:rsidP="0023132D">
            <w:pPr>
              <w:tabs>
                <w:tab w:val="left" w:pos="72"/>
              </w:tabs>
              <w:rPr>
                <w:sz w:val="20"/>
              </w:rPr>
            </w:pPr>
            <w:r w:rsidRPr="00103B34">
              <w:rPr>
                <w:sz w:val="20"/>
              </w:rPr>
              <w:t>More rapid or deep breathing</w:t>
            </w:r>
          </w:p>
        </w:tc>
        <w:tc>
          <w:tcPr>
            <w:tcW w:w="1080" w:type="dxa"/>
          </w:tcPr>
          <w:p w:rsidR="00BA3BA9" w:rsidRPr="00103B34" w:rsidRDefault="00BA3BA9" w:rsidP="0023132D">
            <w:pPr>
              <w:tabs>
                <w:tab w:val="left" w:pos="72"/>
              </w:tabs>
              <w:jc w:val="center"/>
              <w:rPr>
                <w:sz w:val="20"/>
              </w:rPr>
            </w:pPr>
            <w:r w:rsidRPr="00103B34">
              <w:rPr>
                <w:sz w:val="20"/>
              </w:rPr>
              <w:t>0</w:t>
            </w:r>
          </w:p>
        </w:tc>
        <w:tc>
          <w:tcPr>
            <w:tcW w:w="1080" w:type="dxa"/>
          </w:tcPr>
          <w:p w:rsidR="00BA3BA9" w:rsidRPr="00103B34" w:rsidRDefault="00BA3BA9" w:rsidP="0023132D">
            <w:pPr>
              <w:tabs>
                <w:tab w:val="left" w:pos="72"/>
              </w:tabs>
              <w:jc w:val="center"/>
              <w:rPr>
                <w:sz w:val="20"/>
              </w:rPr>
            </w:pPr>
            <w:r w:rsidRPr="00103B34"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BA3BA9" w:rsidRPr="00103B34" w:rsidRDefault="00BA3BA9" w:rsidP="0023132D">
            <w:pPr>
              <w:tabs>
                <w:tab w:val="left" w:pos="72"/>
              </w:tabs>
              <w:jc w:val="center"/>
              <w:rPr>
                <w:sz w:val="20"/>
              </w:rPr>
            </w:pPr>
            <w:r w:rsidRPr="00103B34">
              <w:rPr>
                <w:sz w:val="20"/>
              </w:rPr>
              <w:t>2</w:t>
            </w:r>
          </w:p>
        </w:tc>
        <w:tc>
          <w:tcPr>
            <w:tcW w:w="1080" w:type="dxa"/>
          </w:tcPr>
          <w:p w:rsidR="00BA3BA9" w:rsidRPr="00103B34" w:rsidRDefault="00BA3BA9" w:rsidP="0023132D">
            <w:pPr>
              <w:tabs>
                <w:tab w:val="left" w:pos="72"/>
              </w:tabs>
              <w:jc w:val="center"/>
              <w:rPr>
                <w:sz w:val="20"/>
              </w:rPr>
            </w:pPr>
            <w:r w:rsidRPr="00103B34">
              <w:rPr>
                <w:sz w:val="20"/>
              </w:rPr>
              <w:t>3</w:t>
            </w:r>
          </w:p>
        </w:tc>
        <w:tc>
          <w:tcPr>
            <w:tcW w:w="1080" w:type="dxa"/>
          </w:tcPr>
          <w:p w:rsidR="00BA3BA9" w:rsidRPr="00103B34" w:rsidRDefault="00BA3BA9" w:rsidP="0023132D">
            <w:pPr>
              <w:tabs>
                <w:tab w:val="left" w:pos="72"/>
              </w:tabs>
              <w:jc w:val="center"/>
              <w:rPr>
                <w:sz w:val="20"/>
              </w:rPr>
            </w:pPr>
            <w:r w:rsidRPr="00103B34">
              <w:rPr>
                <w:sz w:val="20"/>
              </w:rPr>
              <w:t>4</w:t>
            </w:r>
          </w:p>
        </w:tc>
        <w:tc>
          <w:tcPr>
            <w:tcW w:w="1080" w:type="dxa"/>
          </w:tcPr>
          <w:p w:rsidR="00BA3BA9" w:rsidRPr="00FF4BBD" w:rsidRDefault="00BA3BA9" w:rsidP="0023132D">
            <w:pPr>
              <w:tabs>
                <w:tab w:val="left" w:pos="72"/>
              </w:tabs>
              <w:jc w:val="center"/>
              <w:rPr>
                <w:sz w:val="18"/>
                <w:szCs w:val="18"/>
              </w:rPr>
            </w:pPr>
          </w:p>
        </w:tc>
      </w:tr>
      <w:tr w:rsidR="00BA3BA9" w:rsidRPr="00D8216A" w:rsidTr="00BA3B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68" w:type="dxa"/>
          </w:tcPr>
          <w:p w:rsidR="00BA3BA9" w:rsidRPr="00103B34" w:rsidRDefault="00BA3BA9" w:rsidP="0023132D">
            <w:pPr>
              <w:tabs>
                <w:tab w:val="left" w:pos="72"/>
              </w:tabs>
              <w:rPr>
                <w:sz w:val="20"/>
              </w:rPr>
            </w:pPr>
            <w:r w:rsidRPr="00103B34">
              <w:rPr>
                <w:sz w:val="20"/>
              </w:rPr>
              <w:t>Fatigue easily</w:t>
            </w:r>
          </w:p>
        </w:tc>
        <w:tc>
          <w:tcPr>
            <w:tcW w:w="1080" w:type="dxa"/>
          </w:tcPr>
          <w:p w:rsidR="00BA3BA9" w:rsidRPr="00103B34" w:rsidRDefault="00BA3BA9" w:rsidP="0023132D">
            <w:pPr>
              <w:tabs>
                <w:tab w:val="left" w:pos="72"/>
              </w:tabs>
              <w:jc w:val="center"/>
              <w:rPr>
                <w:sz w:val="20"/>
              </w:rPr>
            </w:pPr>
            <w:r w:rsidRPr="00103B34">
              <w:rPr>
                <w:sz w:val="20"/>
              </w:rPr>
              <w:t>0</w:t>
            </w:r>
          </w:p>
        </w:tc>
        <w:tc>
          <w:tcPr>
            <w:tcW w:w="1080" w:type="dxa"/>
          </w:tcPr>
          <w:p w:rsidR="00BA3BA9" w:rsidRPr="00103B34" w:rsidRDefault="00BA3BA9" w:rsidP="0023132D">
            <w:pPr>
              <w:tabs>
                <w:tab w:val="left" w:pos="72"/>
              </w:tabs>
              <w:jc w:val="center"/>
              <w:rPr>
                <w:sz w:val="20"/>
              </w:rPr>
            </w:pPr>
            <w:r w:rsidRPr="00103B34"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BA3BA9" w:rsidRPr="00103B34" w:rsidRDefault="00BA3BA9" w:rsidP="0023132D">
            <w:pPr>
              <w:tabs>
                <w:tab w:val="left" w:pos="72"/>
              </w:tabs>
              <w:jc w:val="center"/>
              <w:rPr>
                <w:sz w:val="20"/>
              </w:rPr>
            </w:pPr>
            <w:r w:rsidRPr="00103B34">
              <w:rPr>
                <w:sz w:val="20"/>
              </w:rPr>
              <w:t>2</w:t>
            </w:r>
          </w:p>
        </w:tc>
        <w:tc>
          <w:tcPr>
            <w:tcW w:w="1080" w:type="dxa"/>
          </w:tcPr>
          <w:p w:rsidR="00BA3BA9" w:rsidRPr="00103B34" w:rsidRDefault="00BA3BA9" w:rsidP="0023132D">
            <w:pPr>
              <w:tabs>
                <w:tab w:val="left" w:pos="72"/>
              </w:tabs>
              <w:jc w:val="center"/>
              <w:rPr>
                <w:sz w:val="20"/>
              </w:rPr>
            </w:pPr>
            <w:r w:rsidRPr="00103B34">
              <w:rPr>
                <w:sz w:val="20"/>
              </w:rPr>
              <w:t>3</w:t>
            </w:r>
          </w:p>
        </w:tc>
        <w:tc>
          <w:tcPr>
            <w:tcW w:w="1080" w:type="dxa"/>
          </w:tcPr>
          <w:p w:rsidR="00BA3BA9" w:rsidRPr="00103B34" w:rsidRDefault="00BA3BA9" w:rsidP="0023132D">
            <w:pPr>
              <w:tabs>
                <w:tab w:val="left" w:pos="72"/>
              </w:tabs>
              <w:jc w:val="center"/>
              <w:rPr>
                <w:sz w:val="20"/>
              </w:rPr>
            </w:pPr>
            <w:r w:rsidRPr="00103B34">
              <w:rPr>
                <w:sz w:val="20"/>
              </w:rPr>
              <w:t>4</w:t>
            </w:r>
          </w:p>
        </w:tc>
        <w:tc>
          <w:tcPr>
            <w:tcW w:w="1080" w:type="dxa"/>
          </w:tcPr>
          <w:p w:rsidR="00BA3BA9" w:rsidRPr="00FF4BBD" w:rsidRDefault="00BA3BA9" w:rsidP="0023132D">
            <w:pPr>
              <w:tabs>
                <w:tab w:val="left" w:pos="72"/>
              </w:tabs>
              <w:jc w:val="center"/>
              <w:rPr>
                <w:sz w:val="18"/>
                <w:szCs w:val="18"/>
              </w:rPr>
            </w:pPr>
          </w:p>
        </w:tc>
      </w:tr>
      <w:tr w:rsidR="00BA3BA9" w:rsidRPr="00D8216A" w:rsidTr="00BA3B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68" w:type="dxa"/>
            <w:shd w:val="clear" w:color="auto" w:fill="F4EBFF"/>
          </w:tcPr>
          <w:p w:rsidR="00BA3BA9" w:rsidRPr="00103B34" w:rsidRDefault="00BA3BA9" w:rsidP="0023132D">
            <w:pPr>
              <w:tabs>
                <w:tab w:val="left" w:pos="72"/>
              </w:tabs>
              <w:rPr>
                <w:sz w:val="20"/>
              </w:rPr>
            </w:pPr>
            <w:r w:rsidRPr="00103B34">
              <w:rPr>
                <w:sz w:val="20"/>
              </w:rPr>
              <w:t>Worried about my breathing</w:t>
            </w:r>
          </w:p>
        </w:tc>
        <w:tc>
          <w:tcPr>
            <w:tcW w:w="1080" w:type="dxa"/>
            <w:shd w:val="clear" w:color="auto" w:fill="F4EBFF"/>
          </w:tcPr>
          <w:p w:rsidR="00BA3BA9" w:rsidRPr="00103B34" w:rsidRDefault="00BA3BA9" w:rsidP="0023132D">
            <w:pPr>
              <w:tabs>
                <w:tab w:val="left" w:pos="72"/>
              </w:tabs>
              <w:jc w:val="center"/>
              <w:rPr>
                <w:sz w:val="20"/>
              </w:rPr>
            </w:pPr>
            <w:r w:rsidRPr="00103B34">
              <w:rPr>
                <w:sz w:val="20"/>
              </w:rPr>
              <w:t>0</w:t>
            </w:r>
          </w:p>
        </w:tc>
        <w:tc>
          <w:tcPr>
            <w:tcW w:w="1080" w:type="dxa"/>
            <w:shd w:val="clear" w:color="auto" w:fill="F4EBFF"/>
          </w:tcPr>
          <w:p w:rsidR="00BA3BA9" w:rsidRPr="00103B34" w:rsidRDefault="00BA3BA9" w:rsidP="0023132D">
            <w:pPr>
              <w:tabs>
                <w:tab w:val="left" w:pos="72"/>
              </w:tabs>
              <w:jc w:val="center"/>
              <w:rPr>
                <w:sz w:val="20"/>
              </w:rPr>
            </w:pPr>
            <w:r w:rsidRPr="00103B34">
              <w:rPr>
                <w:sz w:val="20"/>
              </w:rPr>
              <w:t>1</w:t>
            </w:r>
          </w:p>
        </w:tc>
        <w:tc>
          <w:tcPr>
            <w:tcW w:w="1080" w:type="dxa"/>
            <w:shd w:val="clear" w:color="auto" w:fill="F4EBFF"/>
          </w:tcPr>
          <w:p w:rsidR="00BA3BA9" w:rsidRPr="00103B34" w:rsidRDefault="00BA3BA9" w:rsidP="0023132D">
            <w:pPr>
              <w:tabs>
                <w:tab w:val="left" w:pos="72"/>
              </w:tabs>
              <w:jc w:val="center"/>
              <w:rPr>
                <w:sz w:val="20"/>
              </w:rPr>
            </w:pPr>
            <w:r w:rsidRPr="00103B34">
              <w:rPr>
                <w:sz w:val="20"/>
              </w:rPr>
              <w:t>2</w:t>
            </w:r>
          </w:p>
        </w:tc>
        <w:tc>
          <w:tcPr>
            <w:tcW w:w="1080" w:type="dxa"/>
            <w:shd w:val="clear" w:color="auto" w:fill="F4EBFF"/>
          </w:tcPr>
          <w:p w:rsidR="00BA3BA9" w:rsidRPr="00103B34" w:rsidRDefault="00BA3BA9" w:rsidP="0023132D">
            <w:pPr>
              <w:tabs>
                <w:tab w:val="left" w:pos="72"/>
              </w:tabs>
              <w:jc w:val="center"/>
              <w:rPr>
                <w:sz w:val="20"/>
              </w:rPr>
            </w:pPr>
            <w:r w:rsidRPr="00103B34">
              <w:rPr>
                <w:sz w:val="20"/>
              </w:rPr>
              <w:t>3</w:t>
            </w:r>
          </w:p>
        </w:tc>
        <w:tc>
          <w:tcPr>
            <w:tcW w:w="1080" w:type="dxa"/>
            <w:shd w:val="clear" w:color="auto" w:fill="F4EBFF"/>
          </w:tcPr>
          <w:p w:rsidR="00BA3BA9" w:rsidRPr="00103B34" w:rsidRDefault="00BA3BA9" w:rsidP="0023132D">
            <w:pPr>
              <w:tabs>
                <w:tab w:val="left" w:pos="72"/>
              </w:tabs>
              <w:jc w:val="center"/>
              <w:rPr>
                <w:sz w:val="20"/>
              </w:rPr>
            </w:pPr>
            <w:r w:rsidRPr="00103B34">
              <w:rPr>
                <w:sz w:val="20"/>
              </w:rPr>
              <w:t>4</w:t>
            </w:r>
          </w:p>
        </w:tc>
        <w:tc>
          <w:tcPr>
            <w:tcW w:w="1080" w:type="dxa"/>
            <w:shd w:val="clear" w:color="auto" w:fill="F4EBFF"/>
          </w:tcPr>
          <w:p w:rsidR="00BA3BA9" w:rsidRPr="00FF4BBD" w:rsidRDefault="00BA3BA9" w:rsidP="0023132D">
            <w:pPr>
              <w:tabs>
                <w:tab w:val="left" w:pos="72"/>
              </w:tabs>
              <w:jc w:val="center"/>
              <w:rPr>
                <w:sz w:val="18"/>
                <w:szCs w:val="18"/>
              </w:rPr>
            </w:pPr>
          </w:p>
        </w:tc>
      </w:tr>
      <w:tr w:rsidR="00BA3BA9" w:rsidRPr="00D8216A" w:rsidTr="00BA3B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68" w:type="dxa"/>
            <w:shd w:val="clear" w:color="auto" w:fill="F4EBFF"/>
          </w:tcPr>
          <w:p w:rsidR="00BA3BA9" w:rsidRPr="00103B34" w:rsidRDefault="00BA3BA9" w:rsidP="0023132D">
            <w:pPr>
              <w:tabs>
                <w:tab w:val="left" w:pos="72"/>
              </w:tabs>
              <w:rPr>
                <w:sz w:val="20"/>
              </w:rPr>
            </w:pPr>
            <w:r w:rsidRPr="00103B34">
              <w:rPr>
                <w:sz w:val="20"/>
              </w:rPr>
              <w:t>Mouth breathing</w:t>
            </w:r>
          </w:p>
        </w:tc>
        <w:tc>
          <w:tcPr>
            <w:tcW w:w="1080" w:type="dxa"/>
            <w:shd w:val="clear" w:color="auto" w:fill="F4EBFF"/>
          </w:tcPr>
          <w:p w:rsidR="00BA3BA9" w:rsidRPr="00103B34" w:rsidRDefault="00BA3BA9" w:rsidP="0023132D">
            <w:pPr>
              <w:tabs>
                <w:tab w:val="left" w:pos="72"/>
              </w:tabs>
              <w:jc w:val="center"/>
              <w:rPr>
                <w:sz w:val="20"/>
              </w:rPr>
            </w:pPr>
            <w:r w:rsidRPr="00103B34">
              <w:rPr>
                <w:sz w:val="20"/>
              </w:rPr>
              <w:t>0</w:t>
            </w:r>
          </w:p>
        </w:tc>
        <w:tc>
          <w:tcPr>
            <w:tcW w:w="1080" w:type="dxa"/>
            <w:shd w:val="clear" w:color="auto" w:fill="F4EBFF"/>
          </w:tcPr>
          <w:p w:rsidR="00BA3BA9" w:rsidRPr="00103B34" w:rsidRDefault="00BA3BA9" w:rsidP="0023132D">
            <w:pPr>
              <w:tabs>
                <w:tab w:val="left" w:pos="72"/>
              </w:tabs>
              <w:jc w:val="center"/>
              <w:rPr>
                <w:sz w:val="20"/>
              </w:rPr>
            </w:pPr>
            <w:r w:rsidRPr="00103B34">
              <w:rPr>
                <w:sz w:val="20"/>
              </w:rPr>
              <w:t>1</w:t>
            </w:r>
          </w:p>
        </w:tc>
        <w:tc>
          <w:tcPr>
            <w:tcW w:w="1080" w:type="dxa"/>
            <w:shd w:val="clear" w:color="auto" w:fill="F4EBFF"/>
          </w:tcPr>
          <w:p w:rsidR="00BA3BA9" w:rsidRPr="00103B34" w:rsidRDefault="00BA3BA9" w:rsidP="0023132D">
            <w:pPr>
              <w:tabs>
                <w:tab w:val="left" w:pos="72"/>
              </w:tabs>
              <w:jc w:val="center"/>
              <w:rPr>
                <w:sz w:val="20"/>
              </w:rPr>
            </w:pPr>
            <w:r w:rsidRPr="00103B34">
              <w:rPr>
                <w:sz w:val="20"/>
              </w:rPr>
              <w:t>2</w:t>
            </w:r>
          </w:p>
        </w:tc>
        <w:tc>
          <w:tcPr>
            <w:tcW w:w="1080" w:type="dxa"/>
            <w:shd w:val="clear" w:color="auto" w:fill="F4EBFF"/>
          </w:tcPr>
          <w:p w:rsidR="00BA3BA9" w:rsidRPr="00103B34" w:rsidRDefault="00BA3BA9" w:rsidP="0023132D">
            <w:pPr>
              <w:tabs>
                <w:tab w:val="left" w:pos="72"/>
              </w:tabs>
              <w:jc w:val="center"/>
              <w:rPr>
                <w:sz w:val="20"/>
              </w:rPr>
            </w:pPr>
            <w:r w:rsidRPr="00103B34">
              <w:rPr>
                <w:sz w:val="20"/>
              </w:rPr>
              <w:t>3</w:t>
            </w:r>
          </w:p>
        </w:tc>
        <w:tc>
          <w:tcPr>
            <w:tcW w:w="1080" w:type="dxa"/>
            <w:shd w:val="clear" w:color="auto" w:fill="F4EBFF"/>
          </w:tcPr>
          <w:p w:rsidR="00BA3BA9" w:rsidRPr="00103B34" w:rsidRDefault="00BA3BA9" w:rsidP="0023132D">
            <w:pPr>
              <w:tabs>
                <w:tab w:val="left" w:pos="72"/>
              </w:tabs>
              <w:jc w:val="center"/>
              <w:rPr>
                <w:sz w:val="20"/>
              </w:rPr>
            </w:pPr>
            <w:r w:rsidRPr="00103B34">
              <w:rPr>
                <w:sz w:val="20"/>
              </w:rPr>
              <w:t>4</w:t>
            </w:r>
          </w:p>
        </w:tc>
        <w:tc>
          <w:tcPr>
            <w:tcW w:w="1080" w:type="dxa"/>
            <w:shd w:val="clear" w:color="auto" w:fill="F4EBFF"/>
          </w:tcPr>
          <w:p w:rsidR="00BA3BA9" w:rsidRPr="00FF4BBD" w:rsidRDefault="00BA3BA9" w:rsidP="0023132D">
            <w:pPr>
              <w:tabs>
                <w:tab w:val="left" w:pos="72"/>
              </w:tabs>
              <w:jc w:val="center"/>
              <w:rPr>
                <w:sz w:val="18"/>
                <w:szCs w:val="18"/>
              </w:rPr>
            </w:pPr>
          </w:p>
        </w:tc>
      </w:tr>
      <w:tr w:rsidR="00BA3BA9" w:rsidRPr="00D8216A" w:rsidTr="00BA3B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68" w:type="dxa"/>
            <w:shd w:val="clear" w:color="auto" w:fill="F4EBFF"/>
          </w:tcPr>
          <w:p w:rsidR="00BA3BA9" w:rsidRPr="00103B34" w:rsidRDefault="00BA3BA9" w:rsidP="0023132D">
            <w:pPr>
              <w:tabs>
                <w:tab w:val="left" w:pos="72"/>
              </w:tabs>
              <w:rPr>
                <w:sz w:val="20"/>
              </w:rPr>
            </w:pPr>
            <w:r w:rsidRPr="00103B34">
              <w:rPr>
                <w:sz w:val="20"/>
              </w:rPr>
              <w:t>Yawning episodes</w:t>
            </w:r>
          </w:p>
        </w:tc>
        <w:tc>
          <w:tcPr>
            <w:tcW w:w="1080" w:type="dxa"/>
            <w:shd w:val="clear" w:color="auto" w:fill="F4EBFF"/>
          </w:tcPr>
          <w:p w:rsidR="00BA3BA9" w:rsidRPr="00103B34" w:rsidRDefault="00BA3BA9" w:rsidP="0023132D">
            <w:pPr>
              <w:tabs>
                <w:tab w:val="left" w:pos="72"/>
              </w:tabs>
              <w:jc w:val="center"/>
              <w:rPr>
                <w:sz w:val="20"/>
              </w:rPr>
            </w:pPr>
            <w:r w:rsidRPr="00103B34">
              <w:rPr>
                <w:sz w:val="20"/>
              </w:rPr>
              <w:t>0</w:t>
            </w:r>
          </w:p>
        </w:tc>
        <w:tc>
          <w:tcPr>
            <w:tcW w:w="1080" w:type="dxa"/>
            <w:shd w:val="clear" w:color="auto" w:fill="F4EBFF"/>
          </w:tcPr>
          <w:p w:rsidR="00BA3BA9" w:rsidRPr="00103B34" w:rsidRDefault="00BA3BA9" w:rsidP="0023132D">
            <w:pPr>
              <w:tabs>
                <w:tab w:val="left" w:pos="72"/>
              </w:tabs>
              <w:jc w:val="center"/>
              <w:rPr>
                <w:sz w:val="20"/>
              </w:rPr>
            </w:pPr>
            <w:r w:rsidRPr="00103B34">
              <w:rPr>
                <w:sz w:val="20"/>
              </w:rPr>
              <w:t>1</w:t>
            </w:r>
          </w:p>
        </w:tc>
        <w:tc>
          <w:tcPr>
            <w:tcW w:w="1080" w:type="dxa"/>
            <w:shd w:val="clear" w:color="auto" w:fill="F4EBFF"/>
          </w:tcPr>
          <w:p w:rsidR="00BA3BA9" w:rsidRPr="00103B34" w:rsidRDefault="00BA3BA9" w:rsidP="0023132D">
            <w:pPr>
              <w:tabs>
                <w:tab w:val="left" w:pos="72"/>
              </w:tabs>
              <w:jc w:val="center"/>
              <w:rPr>
                <w:sz w:val="20"/>
              </w:rPr>
            </w:pPr>
            <w:r w:rsidRPr="00103B34">
              <w:rPr>
                <w:sz w:val="20"/>
              </w:rPr>
              <w:t>2</w:t>
            </w:r>
          </w:p>
        </w:tc>
        <w:tc>
          <w:tcPr>
            <w:tcW w:w="1080" w:type="dxa"/>
            <w:shd w:val="clear" w:color="auto" w:fill="F4EBFF"/>
          </w:tcPr>
          <w:p w:rsidR="00BA3BA9" w:rsidRPr="00103B34" w:rsidRDefault="00BA3BA9" w:rsidP="0023132D">
            <w:pPr>
              <w:tabs>
                <w:tab w:val="left" w:pos="72"/>
              </w:tabs>
              <w:jc w:val="center"/>
              <w:rPr>
                <w:sz w:val="20"/>
              </w:rPr>
            </w:pPr>
            <w:r w:rsidRPr="00103B34">
              <w:rPr>
                <w:sz w:val="20"/>
              </w:rPr>
              <w:t>3</w:t>
            </w:r>
          </w:p>
        </w:tc>
        <w:tc>
          <w:tcPr>
            <w:tcW w:w="1080" w:type="dxa"/>
            <w:shd w:val="clear" w:color="auto" w:fill="F4EBFF"/>
          </w:tcPr>
          <w:p w:rsidR="00BA3BA9" w:rsidRPr="00103B34" w:rsidRDefault="00BA3BA9" w:rsidP="0023132D">
            <w:pPr>
              <w:tabs>
                <w:tab w:val="left" w:pos="72"/>
              </w:tabs>
              <w:jc w:val="center"/>
              <w:rPr>
                <w:sz w:val="20"/>
              </w:rPr>
            </w:pPr>
            <w:r w:rsidRPr="00103B34">
              <w:rPr>
                <w:sz w:val="20"/>
              </w:rPr>
              <w:t>4</w:t>
            </w:r>
          </w:p>
        </w:tc>
        <w:tc>
          <w:tcPr>
            <w:tcW w:w="1080" w:type="dxa"/>
            <w:shd w:val="clear" w:color="auto" w:fill="F4EBFF"/>
          </w:tcPr>
          <w:p w:rsidR="00BA3BA9" w:rsidRPr="00FF4BBD" w:rsidRDefault="00BA3BA9" w:rsidP="0023132D">
            <w:pPr>
              <w:tabs>
                <w:tab w:val="left" w:pos="72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6F1B65" w:rsidRPr="00BA3BA9" w:rsidRDefault="006F1B65" w:rsidP="00BA3BA9">
      <w:pPr>
        <w:rPr>
          <w:b/>
          <w:sz w:val="20"/>
        </w:rPr>
      </w:pPr>
    </w:p>
    <w:p w:rsidR="00BA3BA9" w:rsidRPr="00BA3BA9" w:rsidRDefault="00BA3BA9" w:rsidP="00BA3BA9">
      <w:pPr>
        <w:jc w:val="center"/>
        <w:rPr>
          <w:b/>
          <w:sz w:val="20"/>
        </w:rPr>
      </w:pPr>
      <w:r w:rsidRPr="00BA3BA9">
        <w:rPr>
          <w:b/>
          <w:sz w:val="20"/>
        </w:rPr>
        <w:t>*SITUATIONS: circumstances under which you experience the above “sometimes,” or more frequently</w:t>
      </w:r>
    </w:p>
    <w:p w:rsidR="00BA3BA9" w:rsidRPr="005A15D8" w:rsidRDefault="00BA3BA9" w:rsidP="00BA3BA9">
      <w:pPr>
        <w:ind w:firstLine="720"/>
        <w:rPr>
          <w:sz w:val="20"/>
        </w:rPr>
      </w:pPr>
      <w:r w:rsidRPr="005A15D8">
        <w:rPr>
          <w:b/>
          <w:sz w:val="20"/>
        </w:rPr>
        <w:t>(1</w:t>
      </w:r>
      <w:bookmarkStart w:id="0" w:name="_Hlk502755705"/>
      <w:r w:rsidRPr="005A15D8">
        <w:rPr>
          <w:b/>
          <w:sz w:val="20"/>
        </w:rPr>
        <w:t>)</w:t>
      </w:r>
      <w:r w:rsidRPr="005A15D8">
        <w:rPr>
          <w:sz w:val="20"/>
        </w:rPr>
        <w:t xml:space="preserve"> </w:t>
      </w:r>
      <w:r>
        <w:rPr>
          <w:sz w:val="20"/>
        </w:rPr>
        <w:t>w</w:t>
      </w:r>
      <w:r w:rsidRPr="005A15D8">
        <w:rPr>
          <w:sz w:val="20"/>
        </w:rPr>
        <w:t>ork</w:t>
      </w:r>
      <w:r>
        <w:rPr>
          <w:sz w:val="20"/>
        </w:rPr>
        <w:t>ing (employment)</w:t>
      </w:r>
      <w:r>
        <w:rPr>
          <w:sz w:val="20"/>
        </w:rPr>
        <w:t xml:space="preserve"> </w:t>
      </w:r>
      <w:r>
        <w:rPr>
          <w:sz w:val="20"/>
        </w:rPr>
        <w:tab/>
      </w:r>
      <w:r w:rsidRPr="005A15D8">
        <w:rPr>
          <w:b/>
          <w:sz w:val="20"/>
        </w:rPr>
        <w:t>(</w:t>
      </w:r>
      <w:r>
        <w:rPr>
          <w:b/>
          <w:sz w:val="20"/>
        </w:rPr>
        <w:t>0</w:t>
      </w:r>
      <w:r w:rsidRPr="005A15D8">
        <w:rPr>
          <w:b/>
          <w:sz w:val="20"/>
        </w:rPr>
        <w:t>8)</w:t>
      </w:r>
      <w:r w:rsidRPr="005A15D8">
        <w:rPr>
          <w:sz w:val="20"/>
        </w:rPr>
        <w:t xml:space="preserve"> </w:t>
      </w:r>
      <w:r>
        <w:rPr>
          <w:sz w:val="20"/>
        </w:rPr>
        <w:t>e</w:t>
      </w:r>
      <w:r w:rsidRPr="005A15D8">
        <w:rPr>
          <w:sz w:val="20"/>
        </w:rPr>
        <w:t>xercising</w:t>
      </w:r>
      <w:r>
        <w:rPr>
          <w:sz w:val="20"/>
        </w:rPr>
        <w:t>, being physical</w:t>
      </w:r>
      <w:r>
        <w:rPr>
          <w:sz w:val="20"/>
        </w:rPr>
        <w:tab/>
      </w:r>
      <w:r>
        <w:rPr>
          <w:sz w:val="20"/>
        </w:rPr>
        <w:tab/>
      </w:r>
      <w:r w:rsidRPr="005A15D8">
        <w:rPr>
          <w:b/>
          <w:sz w:val="20"/>
        </w:rPr>
        <w:t>(15)</w:t>
      </w:r>
      <w:r w:rsidRPr="005A15D8">
        <w:rPr>
          <w:sz w:val="20"/>
        </w:rPr>
        <w:t xml:space="preserve"> </w:t>
      </w:r>
      <w:r>
        <w:rPr>
          <w:sz w:val="20"/>
        </w:rPr>
        <w:t>communicating intimacy</w:t>
      </w:r>
      <w:r w:rsidRPr="005A15D8">
        <w:rPr>
          <w:sz w:val="20"/>
        </w:rPr>
        <w:t xml:space="preserve">  </w:t>
      </w:r>
    </w:p>
    <w:p w:rsidR="00BA3BA9" w:rsidRPr="005A15D8" w:rsidRDefault="00BA3BA9" w:rsidP="00BA3BA9">
      <w:pPr>
        <w:ind w:firstLine="720"/>
        <w:rPr>
          <w:sz w:val="20"/>
        </w:rPr>
      </w:pPr>
      <w:r w:rsidRPr="005A15D8">
        <w:rPr>
          <w:b/>
          <w:sz w:val="20"/>
        </w:rPr>
        <w:t>(2)</w:t>
      </w:r>
      <w:r w:rsidRPr="005A15D8">
        <w:rPr>
          <w:sz w:val="20"/>
        </w:rPr>
        <w:t xml:space="preserve"> </w:t>
      </w:r>
      <w:r>
        <w:rPr>
          <w:sz w:val="20"/>
        </w:rPr>
        <w:t>r</w:t>
      </w:r>
      <w:r w:rsidRPr="005A15D8">
        <w:rPr>
          <w:sz w:val="20"/>
        </w:rPr>
        <w:t>est</w:t>
      </w:r>
      <w:r>
        <w:rPr>
          <w:sz w:val="20"/>
        </w:rPr>
        <w:t>ing (between tasks)</w:t>
      </w:r>
      <w:r>
        <w:rPr>
          <w:sz w:val="20"/>
        </w:rPr>
        <w:tab/>
      </w:r>
      <w:r>
        <w:rPr>
          <w:sz w:val="20"/>
        </w:rPr>
        <w:tab/>
      </w:r>
      <w:r w:rsidRPr="005A15D8">
        <w:rPr>
          <w:b/>
          <w:sz w:val="20"/>
        </w:rPr>
        <w:t>(</w:t>
      </w:r>
      <w:r>
        <w:rPr>
          <w:b/>
          <w:sz w:val="20"/>
        </w:rPr>
        <w:t>0</w:t>
      </w:r>
      <w:r w:rsidRPr="005A15D8">
        <w:rPr>
          <w:b/>
          <w:sz w:val="20"/>
        </w:rPr>
        <w:t xml:space="preserve">9) </w:t>
      </w:r>
      <w:r w:rsidRPr="00B42846">
        <w:rPr>
          <w:sz w:val="20"/>
        </w:rPr>
        <w:t xml:space="preserve">being </w:t>
      </w:r>
      <w:r>
        <w:rPr>
          <w:sz w:val="20"/>
        </w:rPr>
        <w:t>confronting by others</w:t>
      </w:r>
      <w:r>
        <w:rPr>
          <w:sz w:val="20"/>
        </w:rPr>
        <w:tab/>
      </w:r>
      <w:r>
        <w:rPr>
          <w:sz w:val="20"/>
        </w:rPr>
        <w:tab/>
      </w:r>
      <w:r w:rsidRPr="005A15D8">
        <w:rPr>
          <w:b/>
          <w:sz w:val="20"/>
        </w:rPr>
        <w:t>(16)</w:t>
      </w:r>
      <w:r w:rsidRPr="005A15D8">
        <w:rPr>
          <w:sz w:val="20"/>
        </w:rPr>
        <w:t xml:space="preserve"> </w:t>
      </w:r>
      <w:r>
        <w:rPr>
          <w:sz w:val="20"/>
        </w:rPr>
        <w:t xml:space="preserve">meeting </w:t>
      </w:r>
      <w:r w:rsidRPr="005A15D8">
        <w:rPr>
          <w:sz w:val="20"/>
        </w:rPr>
        <w:t xml:space="preserve">authority figures  </w:t>
      </w:r>
    </w:p>
    <w:p w:rsidR="00BA3BA9" w:rsidRPr="005A15D8" w:rsidRDefault="00BA3BA9" w:rsidP="00BA3BA9">
      <w:pPr>
        <w:ind w:firstLine="720"/>
        <w:rPr>
          <w:sz w:val="20"/>
        </w:rPr>
      </w:pPr>
      <w:r w:rsidRPr="005A15D8">
        <w:rPr>
          <w:b/>
          <w:sz w:val="20"/>
        </w:rPr>
        <w:t>(3)</w:t>
      </w:r>
      <w:r w:rsidRPr="005A15D8">
        <w:rPr>
          <w:sz w:val="20"/>
        </w:rPr>
        <w:t xml:space="preserve"> </w:t>
      </w:r>
      <w:r>
        <w:rPr>
          <w:sz w:val="20"/>
        </w:rPr>
        <w:t>d</w:t>
      </w:r>
      <w:r w:rsidRPr="005A15D8">
        <w:rPr>
          <w:sz w:val="20"/>
        </w:rPr>
        <w:t>ating</w:t>
      </w:r>
      <w:r>
        <w:rPr>
          <w:sz w:val="20"/>
        </w:rPr>
        <w:t>,</w:t>
      </w:r>
      <w:r w:rsidRPr="005A15D8">
        <w:rPr>
          <w:sz w:val="20"/>
        </w:rPr>
        <w:t xml:space="preserve"> </w:t>
      </w:r>
      <w:proofErr w:type="gramStart"/>
      <w:r w:rsidRPr="005A15D8">
        <w:rPr>
          <w:sz w:val="20"/>
        </w:rPr>
        <w:t>r</w:t>
      </w:r>
      <w:r>
        <w:rPr>
          <w:sz w:val="20"/>
        </w:rPr>
        <w:t>omancing</w:t>
      </w:r>
      <w:r w:rsidRPr="005A15D8">
        <w:rPr>
          <w:sz w:val="20"/>
        </w:rPr>
        <w:t xml:space="preserve">  </w:t>
      </w:r>
      <w:r>
        <w:rPr>
          <w:sz w:val="20"/>
        </w:rPr>
        <w:tab/>
      </w:r>
      <w:proofErr w:type="gramEnd"/>
      <w:r>
        <w:rPr>
          <w:sz w:val="20"/>
        </w:rPr>
        <w:tab/>
      </w:r>
      <w:r w:rsidRPr="005A15D8">
        <w:rPr>
          <w:b/>
          <w:sz w:val="20"/>
        </w:rPr>
        <w:t>(10)</w:t>
      </w:r>
      <w:r w:rsidRPr="005A15D8">
        <w:rPr>
          <w:sz w:val="20"/>
        </w:rPr>
        <w:t xml:space="preserve"> </w:t>
      </w:r>
      <w:r>
        <w:rPr>
          <w:sz w:val="20"/>
        </w:rPr>
        <w:t>t</w:t>
      </w:r>
      <w:r w:rsidRPr="005A15D8">
        <w:rPr>
          <w:sz w:val="20"/>
        </w:rPr>
        <w:t>raveling</w:t>
      </w:r>
      <w:r>
        <w:rPr>
          <w:sz w:val="20"/>
        </w:rPr>
        <w:t>, unfamiliar places</w:t>
      </w:r>
      <w:r>
        <w:rPr>
          <w:sz w:val="20"/>
        </w:rPr>
        <w:tab/>
      </w:r>
      <w:r>
        <w:rPr>
          <w:sz w:val="20"/>
        </w:rPr>
        <w:tab/>
      </w:r>
      <w:r w:rsidRPr="005A15D8">
        <w:rPr>
          <w:b/>
          <w:sz w:val="20"/>
        </w:rPr>
        <w:t>(17)</w:t>
      </w:r>
      <w:r w:rsidRPr="005A15D8">
        <w:rPr>
          <w:sz w:val="20"/>
        </w:rPr>
        <w:t xml:space="preserve"> </w:t>
      </w:r>
      <w:r>
        <w:rPr>
          <w:sz w:val="20"/>
        </w:rPr>
        <w:t>f</w:t>
      </w:r>
      <w:r w:rsidRPr="005A15D8">
        <w:rPr>
          <w:sz w:val="20"/>
        </w:rPr>
        <w:t xml:space="preserve">eeling anxious/worried  </w:t>
      </w:r>
    </w:p>
    <w:p w:rsidR="00BA3BA9" w:rsidRPr="005A15D8" w:rsidRDefault="00BA3BA9" w:rsidP="00BA3BA9">
      <w:pPr>
        <w:ind w:firstLine="720"/>
        <w:rPr>
          <w:sz w:val="20"/>
        </w:rPr>
      </w:pPr>
      <w:r w:rsidRPr="005A15D8">
        <w:rPr>
          <w:b/>
          <w:sz w:val="20"/>
        </w:rPr>
        <w:t>(4)</w:t>
      </w:r>
      <w:r w:rsidRPr="005A15D8">
        <w:rPr>
          <w:sz w:val="20"/>
        </w:rPr>
        <w:t xml:space="preserve"> </w:t>
      </w:r>
      <w:r>
        <w:rPr>
          <w:sz w:val="20"/>
        </w:rPr>
        <w:t>interacting w</w:t>
      </w:r>
      <w:r w:rsidRPr="005A15D8">
        <w:rPr>
          <w:sz w:val="20"/>
        </w:rPr>
        <w:t xml:space="preserve">ith children </w:t>
      </w:r>
      <w:r>
        <w:rPr>
          <w:sz w:val="20"/>
        </w:rPr>
        <w:tab/>
      </w:r>
      <w:r w:rsidRPr="005A15D8">
        <w:rPr>
          <w:b/>
          <w:sz w:val="20"/>
        </w:rPr>
        <w:t>(11)</w:t>
      </w:r>
      <w:r w:rsidRPr="005A15D8">
        <w:rPr>
          <w:sz w:val="20"/>
        </w:rPr>
        <w:t xml:space="preserve"> </w:t>
      </w:r>
      <w:r>
        <w:rPr>
          <w:sz w:val="20"/>
        </w:rPr>
        <w:t>s</w:t>
      </w:r>
      <w:r w:rsidRPr="005A15D8">
        <w:rPr>
          <w:sz w:val="20"/>
        </w:rPr>
        <w:t>ocial</w:t>
      </w:r>
      <w:r>
        <w:rPr>
          <w:sz w:val="20"/>
        </w:rPr>
        <w:t>izing, one on one</w:t>
      </w:r>
      <w:r>
        <w:rPr>
          <w:sz w:val="20"/>
        </w:rPr>
        <w:tab/>
      </w:r>
      <w:r>
        <w:rPr>
          <w:sz w:val="20"/>
        </w:rPr>
        <w:tab/>
      </w:r>
      <w:r w:rsidRPr="005A15D8">
        <w:rPr>
          <w:b/>
          <w:sz w:val="20"/>
        </w:rPr>
        <w:t>(18)</w:t>
      </w:r>
      <w:r w:rsidRPr="005A15D8">
        <w:rPr>
          <w:sz w:val="20"/>
        </w:rPr>
        <w:t xml:space="preserve"> </w:t>
      </w:r>
      <w:r>
        <w:rPr>
          <w:sz w:val="20"/>
        </w:rPr>
        <w:t>being</w:t>
      </w:r>
      <w:r w:rsidRPr="005A15D8">
        <w:rPr>
          <w:sz w:val="20"/>
        </w:rPr>
        <w:t xml:space="preserve"> </w:t>
      </w:r>
      <w:r>
        <w:rPr>
          <w:sz w:val="20"/>
        </w:rPr>
        <w:t>accountable, in-charge</w:t>
      </w:r>
    </w:p>
    <w:p w:rsidR="00BA3BA9" w:rsidRPr="005A15D8" w:rsidRDefault="00BA3BA9" w:rsidP="00BA3BA9">
      <w:pPr>
        <w:ind w:firstLine="720"/>
        <w:rPr>
          <w:sz w:val="20"/>
        </w:rPr>
      </w:pPr>
      <w:r w:rsidRPr="005A15D8">
        <w:rPr>
          <w:b/>
          <w:sz w:val="20"/>
        </w:rPr>
        <w:t>(5)</w:t>
      </w:r>
      <w:r w:rsidRPr="005A15D8">
        <w:rPr>
          <w:sz w:val="20"/>
        </w:rPr>
        <w:t xml:space="preserve"> </w:t>
      </w:r>
      <w:r>
        <w:rPr>
          <w:sz w:val="20"/>
        </w:rPr>
        <w:t>feeling</w:t>
      </w:r>
      <w:r w:rsidRPr="005A15D8">
        <w:rPr>
          <w:sz w:val="20"/>
        </w:rPr>
        <w:t xml:space="preserve"> stressed </w:t>
      </w:r>
      <w:r>
        <w:rPr>
          <w:sz w:val="20"/>
        </w:rPr>
        <w:tab/>
      </w:r>
      <w:r>
        <w:rPr>
          <w:sz w:val="20"/>
        </w:rPr>
        <w:tab/>
      </w:r>
      <w:r w:rsidRPr="005A15D8">
        <w:rPr>
          <w:b/>
          <w:sz w:val="20"/>
        </w:rPr>
        <w:t>(12)</w:t>
      </w:r>
      <w:r w:rsidRPr="005A15D8">
        <w:rPr>
          <w:sz w:val="20"/>
        </w:rPr>
        <w:t xml:space="preserve"> </w:t>
      </w:r>
      <w:r>
        <w:rPr>
          <w:sz w:val="20"/>
        </w:rPr>
        <w:t>speaking in public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5A15D8">
        <w:rPr>
          <w:b/>
          <w:sz w:val="20"/>
        </w:rPr>
        <w:t>(19)</w:t>
      </w:r>
      <w:r w:rsidRPr="005A15D8">
        <w:rPr>
          <w:sz w:val="20"/>
        </w:rPr>
        <w:t xml:space="preserve"> </w:t>
      </w:r>
      <w:r>
        <w:rPr>
          <w:sz w:val="20"/>
        </w:rPr>
        <w:t>l</w:t>
      </w:r>
      <w:r w:rsidRPr="005A15D8">
        <w:rPr>
          <w:sz w:val="20"/>
        </w:rPr>
        <w:t xml:space="preserve">earning </w:t>
      </w:r>
      <w:r>
        <w:rPr>
          <w:sz w:val="20"/>
        </w:rPr>
        <w:t>new tasks</w:t>
      </w:r>
      <w:r w:rsidRPr="005A15D8">
        <w:rPr>
          <w:sz w:val="20"/>
        </w:rPr>
        <w:t xml:space="preserve">  </w:t>
      </w:r>
    </w:p>
    <w:p w:rsidR="00BA3BA9" w:rsidRPr="005A15D8" w:rsidRDefault="00BA3BA9" w:rsidP="00BA3BA9">
      <w:pPr>
        <w:ind w:firstLine="720"/>
        <w:rPr>
          <w:sz w:val="20"/>
        </w:rPr>
      </w:pPr>
      <w:r w:rsidRPr="005A15D8">
        <w:rPr>
          <w:b/>
          <w:sz w:val="20"/>
        </w:rPr>
        <w:t>(6)</w:t>
      </w:r>
      <w:r w:rsidRPr="005A15D8">
        <w:rPr>
          <w:sz w:val="20"/>
        </w:rPr>
        <w:t xml:space="preserve"> </w:t>
      </w:r>
      <w:r>
        <w:rPr>
          <w:sz w:val="20"/>
        </w:rPr>
        <w:t>feeling</w:t>
      </w:r>
      <w:r w:rsidRPr="005A15D8">
        <w:rPr>
          <w:sz w:val="20"/>
        </w:rPr>
        <w:t xml:space="preserve"> tired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5A15D8">
        <w:rPr>
          <w:b/>
          <w:sz w:val="20"/>
        </w:rPr>
        <w:t>(13)</w:t>
      </w:r>
      <w:r>
        <w:rPr>
          <w:sz w:val="20"/>
        </w:rPr>
        <w:t xml:space="preserve"> m</w:t>
      </w:r>
      <w:r w:rsidRPr="005A15D8">
        <w:rPr>
          <w:sz w:val="20"/>
        </w:rPr>
        <w:t>eeting new people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5A15D8">
        <w:rPr>
          <w:b/>
          <w:sz w:val="20"/>
        </w:rPr>
        <w:t>(20)</w:t>
      </w:r>
      <w:r w:rsidRPr="005A15D8">
        <w:rPr>
          <w:sz w:val="20"/>
        </w:rPr>
        <w:t xml:space="preserve"> </w:t>
      </w:r>
      <w:r>
        <w:rPr>
          <w:sz w:val="20"/>
        </w:rPr>
        <w:t>feeling u</w:t>
      </w:r>
      <w:r w:rsidRPr="005A15D8">
        <w:rPr>
          <w:sz w:val="20"/>
        </w:rPr>
        <w:t xml:space="preserve">nsure of self  </w:t>
      </w:r>
    </w:p>
    <w:p w:rsidR="00BA3BA9" w:rsidRPr="005A15D8" w:rsidRDefault="00BA3BA9" w:rsidP="00BA3BA9">
      <w:pPr>
        <w:ind w:firstLine="720"/>
        <w:rPr>
          <w:sz w:val="20"/>
        </w:rPr>
      </w:pPr>
      <w:r w:rsidRPr="005A15D8">
        <w:rPr>
          <w:b/>
          <w:sz w:val="20"/>
        </w:rPr>
        <w:t>(7)</w:t>
      </w:r>
      <w:r w:rsidRPr="005A15D8">
        <w:rPr>
          <w:sz w:val="20"/>
        </w:rPr>
        <w:t xml:space="preserve"> </w:t>
      </w:r>
      <w:r>
        <w:rPr>
          <w:sz w:val="20"/>
        </w:rPr>
        <w:t>i</w:t>
      </w:r>
      <w:r w:rsidRPr="005A15D8">
        <w:rPr>
          <w:sz w:val="20"/>
        </w:rPr>
        <w:t>n</w:t>
      </w:r>
      <w:r>
        <w:rPr>
          <w:sz w:val="20"/>
        </w:rPr>
        <w:t xml:space="preserve">teracting </w:t>
      </w:r>
      <w:bookmarkEnd w:id="0"/>
      <w:r>
        <w:rPr>
          <w:sz w:val="20"/>
        </w:rPr>
        <w:t>in</w:t>
      </w:r>
      <w:r w:rsidRPr="005A15D8">
        <w:rPr>
          <w:sz w:val="20"/>
        </w:rPr>
        <w:t xml:space="preserve"> groups</w:t>
      </w:r>
      <w:r>
        <w:rPr>
          <w:sz w:val="20"/>
        </w:rPr>
        <w:tab/>
      </w:r>
      <w:r>
        <w:rPr>
          <w:sz w:val="20"/>
        </w:rPr>
        <w:tab/>
      </w:r>
      <w:r w:rsidRPr="005A15D8">
        <w:rPr>
          <w:b/>
          <w:sz w:val="20"/>
        </w:rPr>
        <w:t>(14)</w:t>
      </w:r>
      <w:r>
        <w:rPr>
          <w:sz w:val="20"/>
        </w:rPr>
        <w:t xml:space="preserve"> e</w:t>
      </w:r>
      <w:r w:rsidRPr="005A15D8">
        <w:rPr>
          <w:sz w:val="20"/>
        </w:rPr>
        <w:t>xpressing feelings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5A15D8">
        <w:rPr>
          <w:b/>
          <w:sz w:val="20"/>
        </w:rPr>
        <w:t>(21)</w:t>
      </w:r>
      <w:r w:rsidRPr="005A15D8">
        <w:rPr>
          <w:sz w:val="20"/>
        </w:rPr>
        <w:t xml:space="preserve"> </w:t>
      </w:r>
      <w:r>
        <w:rPr>
          <w:sz w:val="20"/>
        </w:rPr>
        <w:t xml:space="preserve">performing </w:t>
      </w:r>
      <w:r w:rsidRPr="005A15D8">
        <w:rPr>
          <w:sz w:val="20"/>
        </w:rPr>
        <w:t>difficult tasks</w:t>
      </w:r>
    </w:p>
    <w:p w:rsidR="00BA3BA9" w:rsidRPr="005A15D8" w:rsidRDefault="00BA3BA9" w:rsidP="00BA3BA9">
      <w:pPr>
        <w:rPr>
          <w:sz w:val="20"/>
        </w:rPr>
      </w:pPr>
    </w:p>
    <w:p w:rsidR="00BA3BA9" w:rsidRDefault="00BA3BA9" w:rsidP="00BA3BA9">
      <w:pPr>
        <w:rPr>
          <w:b/>
          <w:sz w:val="20"/>
        </w:rPr>
      </w:pPr>
    </w:p>
    <w:p w:rsidR="00BA3BA9" w:rsidRPr="00295EAA" w:rsidRDefault="00BA3BA9" w:rsidP="00BA3BA9">
      <w:pPr>
        <w:spacing w:line="360" w:lineRule="auto"/>
        <w:rPr>
          <w:b/>
          <w:color w:val="800080"/>
          <w:sz w:val="20"/>
          <w:u w:val="single"/>
        </w:rPr>
      </w:pPr>
      <w:r w:rsidRPr="00295EAA">
        <w:rPr>
          <w:b/>
          <w:color w:val="800080"/>
          <w:sz w:val="20"/>
          <w:u w:val="single"/>
        </w:rPr>
        <w:lastRenderedPageBreak/>
        <w:t>What do the answers mean?</w:t>
      </w:r>
    </w:p>
    <w:p w:rsidR="00BA3BA9" w:rsidRDefault="00BA3BA9" w:rsidP="00BA3BA9">
      <w:pPr>
        <w:rPr>
          <w:sz w:val="20"/>
        </w:rPr>
      </w:pPr>
      <w:r w:rsidRPr="00CA2BF1">
        <w:rPr>
          <w:sz w:val="20"/>
        </w:rPr>
        <w:t xml:space="preserve">Take careful note of the “situations” under which you </w:t>
      </w:r>
      <w:r>
        <w:rPr>
          <w:sz w:val="20"/>
        </w:rPr>
        <w:t xml:space="preserve">encounter </w:t>
      </w:r>
      <w:r w:rsidRPr="00CA2BF1">
        <w:rPr>
          <w:sz w:val="20"/>
        </w:rPr>
        <w:t xml:space="preserve">these </w:t>
      </w:r>
      <w:r>
        <w:rPr>
          <w:sz w:val="20"/>
        </w:rPr>
        <w:t>experiences.  F</w:t>
      </w:r>
      <w:r w:rsidRPr="00CA2BF1">
        <w:rPr>
          <w:sz w:val="20"/>
        </w:rPr>
        <w:t xml:space="preserve">or example, if you experience “dizziness” when </w:t>
      </w:r>
      <w:r>
        <w:rPr>
          <w:sz w:val="20"/>
        </w:rPr>
        <w:t xml:space="preserve">“meeting new people,” this says a lot about your breathing behavior which may be a basis for shifts in </w:t>
      </w:r>
    </w:p>
    <w:p w:rsidR="00BA3BA9" w:rsidRDefault="00BA3BA9" w:rsidP="00BA3BA9">
      <w:pPr>
        <w:spacing w:line="360" w:lineRule="auto"/>
        <w:rPr>
          <w:sz w:val="20"/>
        </w:rPr>
      </w:pPr>
      <w:r>
        <w:rPr>
          <w:sz w:val="20"/>
        </w:rPr>
        <w:t>your emotion, cognition, and performance.  On the other hand, getting “tired” when “exercising,” means little.</w:t>
      </w:r>
    </w:p>
    <w:p w:rsidR="00BA3BA9" w:rsidRDefault="00BA3BA9" w:rsidP="00BA3BA9">
      <w:pPr>
        <w:rPr>
          <w:sz w:val="20"/>
        </w:rPr>
      </w:pPr>
      <w:r w:rsidRPr="00CA2BF1">
        <w:rPr>
          <w:sz w:val="20"/>
        </w:rPr>
        <w:t xml:space="preserve">If you score higher than “3” or “4” on two or more of these items, there </w:t>
      </w:r>
      <w:r>
        <w:rPr>
          <w:sz w:val="20"/>
        </w:rPr>
        <w:t xml:space="preserve">may be cause </w:t>
      </w:r>
      <w:r w:rsidRPr="00CA2BF1">
        <w:rPr>
          <w:sz w:val="20"/>
        </w:rPr>
        <w:t xml:space="preserve">for </w:t>
      </w:r>
      <w:r>
        <w:rPr>
          <w:sz w:val="20"/>
        </w:rPr>
        <w:t xml:space="preserve">observation and study of your breathing behavior </w:t>
      </w:r>
      <w:r w:rsidRPr="00CA2BF1">
        <w:rPr>
          <w:sz w:val="20"/>
        </w:rPr>
        <w:t xml:space="preserve">and </w:t>
      </w:r>
      <w:r>
        <w:rPr>
          <w:sz w:val="20"/>
        </w:rPr>
        <w:t xml:space="preserve">its impact on the efficiency of your respiration, that is, its effects on your breathing chemistry. </w:t>
      </w:r>
    </w:p>
    <w:p w:rsidR="00BA3BA9" w:rsidRDefault="00BA3BA9" w:rsidP="00BA3BA9">
      <w:pPr>
        <w:rPr>
          <w:sz w:val="20"/>
        </w:rPr>
      </w:pPr>
      <w:r>
        <w:rPr>
          <w:sz w:val="20"/>
        </w:rPr>
        <w:t>L</w:t>
      </w:r>
      <w:r w:rsidRPr="00CA2BF1">
        <w:rPr>
          <w:sz w:val="20"/>
        </w:rPr>
        <w:t>earning breathing behavior c</w:t>
      </w:r>
      <w:r>
        <w:rPr>
          <w:sz w:val="20"/>
        </w:rPr>
        <w:t xml:space="preserve">onsistent with good respiration may be significantly helpful to you. </w:t>
      </w:r>
    </w:p>
    <w:p w:rsidR="00BA3BA9" w:rsidRDefault="00BA3BA9" w:rsidP="00BA3BA9">
      <w:pPr>
        <w:rPr>
          <w:sz w:val="20"/>
        </w:rPr>
      </w:pPr>
    </w:p>
    <w:p w:rsidR="00BA3BA9" w:rsidRDefault="00BA3BA9" w:rsidP="00BA3BA9">
      <w:r>
        <w:rPr>
          <w:b/>
          <w:sz w:val="16"/>
          <w:szCs w:val="16"/>
        </w:rPr>
        <w:t xml:space="preserve">Copyrighted 2003 by </w:t>
      </w:r>
      <w:smartTag w:uri="urn:schemas-microsoft-com:office:smarttags" w:element="PersonName">
        <w:r w:rsidRPr="0010492B">
          <w:rPr>
            <w:b/>
            <w:sz w:val="16"/>
            <w:szCs w:val="16"/>
          </w:rPr>
          <w:t>Peter M. Litchfield</w:t>
        </w:r>
      </w:smartTag>
      <w:r w:rsidRPr="0010492B">
        <w:rPr>
          <w:b/>
          <w:sz w:val="16"/>
          <w:szCs w:val="16"/>
        </w:rPr>
        <w:t xml:space="preserve">, </w:t>
      </w:r>
      <w:proofErr w:type="gramStart"/>
      <w:r w:rsidRPr="0010492B">
        <w:rPr>
          <w:b/>
          <w:sz w:val="16"/>
          <w:szCs w:val="16"/>
        </w:rPr>
        <w:t>Ph.D.</w:t>
      </w:r>
      <w:proofErr w:type="gramEnd"/>
      <w:r w:rsidRPr="0010492B">
        <w:rPr>
          <w:b/>
          <w:sz w:val="16"/>
          <w:szCs w:val="16"/>
        </w:rPr>
        <w:t xml:space="preserve"> and </w:t>
      </w:r>
      <w:smartTag w:uri="urn:schemas-microsoft-com:office:smarttags" w:element="PersonName">
        <w:r w:rsidRPr="0010492B">
          <w:rPr>
            <w:b/>
            <w:sz w:val="16"/>
            <w:szCs w:val="16"/>
          </w:rPr>
          <w:t xml:space="preserve">Robert </w:t>
        </w:r>
        <w:proofErr w:type="spellStart"/>
        <w:r w:rsidRPr="0010492B">
          <w:rPr>
            <w:b/>
            <w:sz w:val="16"/>
            <w:szCs w:val="16"/>
          </w:rPr>
          <w:t>Weissfeld</w:t>
        </w:r>
      </w:smartTag>
      <w:proofErr w:type="spellEnd"/>
      <w:r w:rsidRPr="0010492B">
        <w:rPr>
          <w:b/>
          <w:sz w:val="16"/>
          <w:szCs w:val="16"/>
        </w:rPr>
        <w:t>, D.C</w:t>
      </w:r>
      <w:r>
        <w:t>.</w:t>
      </w:r>
    </w:p>
    <w:p w:rsidR="00BA3BA9" w:rsidRDefault="00BA3BA9" w:rsidP="00BA3BA9">
      <w:pPr>
        <w:jc w:val="center"/>
      </w:pPr>
      <w:bookmarkStart w:id="1" w:name="_GoBack"/>
      <w:bookmarkEnd w:id="1"/>
    </w:p>
    <w:sectPr w:rsidR="00BA3BA9" w:rsidSect="00BA3B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BA9"/>
    <w:rsid w:val="001B067F"/>
    <w:rsid w:val="00396F63"/>
    <w:rsid w:val="006F1B65"/>
    <w:rsid w:val="00AC6370"/>
    <w:rsid w:val="00BA3BA9"/>
    <w:rsid w:val="00CE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5163BFB8"/>
  <w15:chartTrackingRefBased/>
  <w15:docId w15:val="{81F5CB08-56D7-4509-947D-79C6E01DF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3B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A8BBE-EC54-4C2E-ACBB-0F1FD2E3A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</dc:creator>
  <cp:keywords/>
  <dc:description/>
  <cp:lastModifiedBy>Jordan</cp:lastModifiedBy>
  <cp:revision>1</cp:revision>
  <dcterms:created xsi:type="dcterms:W3CDTF">2018-01-03T20:06:00Z</dcterms:created>
  <dcterms:modified xsi:type="dcterms:W3CDTF">2018-01-03T20:21:00Z</dcterms:modified>
</cp:coreProperties>
</file>